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24" w:rsidRPr="00980468" w:rsidRDefault="001D1BC4" w:rsidP="00FC0C24">
      <w:pPr>
        <w:spacing w:before="2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val="en-US"/>
        </w:rPr>
        <w:pict>
          <v:rect id="_x0000_s1026" style="position:absolute;left:0;text-align:left;margin-left:368.6pt;margin-top:-22.55pt;width:167.1pt;height:192.35pt;z-index:251658240">
            <v:textbox>
              <w:txbxContent>
                <w:p w:rsidR="001648AE" w:rsidRDefault="001648AE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918933" cy="2333767"/>
                        <wp:effectExtent l="19050" t="0" r="5117" b="0"/>
                        <wp:docPr id="1" name="Picture 1" descr="E:\Sahidu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Sahidu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7682" cy="23565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E5E1B" w:rsidRDefault="00BE5E1B" w:rsidP="002536EE">
      <w:pPr>
        <w:spacing w:before="24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C0C24" w:rsidRPr="002536EE" w:rsidRDefault="00FC0C24" w:rsidP="002536EE">
      <w:pPr>
        <w:spacing w:before="24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Name in Full </w:t>
      </w: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: </w:t>
      </w:r>
      <w:r w:rsidR="001648AE" w:rsidRPr="002536EE">
        <w:rPr>
          <w:rFonts w:ascii="Times New Roman" w:hAnsi="Times New Roman" w:cs="Times New Roman"/>
          <w:b/>
          <w:color w:val="000000"/>
          <w:sz w:val="20"/>
          <w:szCs w:val="20"/>
        </w:rPr>
        <w:t>Dr.</w:t>
      </w:r>
      <w:r w:rsidR="00BE5E1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Sahidul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Ahmed </w:t>
      </w:r>
    </w:p>
    <w:p w:rsidR="002536EE" w:rsidRPr="002536EE" w:rsidRDefault="002536EE" w:rsidP="002536EE">
      <w:pPr>
        <w:spacing w:before="240"/>
        <w:ind w:left="144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Assistant Professor, Department of Education</w:t>
      </w:r>
    </w:p>
    <w:p w:rsidR="002536EE" w:rsidRPr="002536EE" w:rsidRDefault="002536EE" w:rsidP="002536EE">
      <w:pPr>
        <w:spacing w:before="240"/>
        <w:ind w:left="144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Amguri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College, </w:t>
      </w: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Amguri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Sivasagar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, Assam, India</w:t>
      </w:r>
    </w:p>
    <w:p w:rsidR="002536EE" w:rsidRPr="002536EE" w:rsidRDefault="002536EE" w:rsidP="002536EE">
      <w:pPr>
        <w:spacing w:before="240"/>
        <w:ind w:left="144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Pin-785680</w:t>
      </w:r>
    </w:p>
    <w:p w:rsidR="002536EE" w:rsidRPr="002536EE" w:rsidRDefault="002536EE" w:rsidP="002536EE">
      <w:pPr>
        <w:spacing w:before="24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Contact Address</w:t>
      </w: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: C/O- Principal, </w:t>
      </w: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Amguri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College</w:t>
      </w:r>
    </w:p>
    <w:p w:rsidR="002536EE" w:rsidRPr="002536EE" w:rsidRDefault="002536EE" w:rsidP="002536EE">
      <w:pPr>
        <w:spacing w:before="240"/>
        <w:ind w:left="144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Department of Education</w:t>
      </w:r>
    </w:p>
    <w:p w:rsidR="002536EE" w:rsidRPr="002536EE" w:rsidRDefault="002536EE" w:rsidP="002536EE">
      <w:pPr>
        <w:spacing w:before="240"/>
        <w:ind w:left="144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Amguri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College, </w:t>
      </w: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Amguri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Sivasagar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, Assam, India</w:t>
      </w:r>
    </w:p>
    <w:p w:rsidR="002536EE" w:rsidRPr="002536EE" w:rsidRDefault="002536EE" w:rsidP="002536EE">
      <w:pPr>
        <w:spacing w:before="240"/>
        <w:ind w:left="144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Pin-785680</w:t>
      </w:r>
    </w:p>
    <w:p w:rsidR="002536EE" w:rsidRPr="002536EE" w:rsidRDefault="002536EE" w:rsidP="002536EE">
      <w:pPr>
        <w:spacing w:before="240"/>
        <w:ind w:left="144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Email- </w:t>
      </w:r>
      <w:hyperlink r:id="rId6" w:history="1">
        <w:r w:rsidR="00275278" w:rsidRPr="00B70261">
          <w:rPr>
            <w:rStyle w:val="Hyperlink"/>
            <w:rFonts w:ascii="Times New Roman" w:hAnsi="Times New Roman" w:cs="Times New Roman"/>
            <w:b/>
            <w:sz w:val="20"/>
            <w:szCs w:val="20"/>
          </w:rPr>
          <w:t>sahidtpsc@gmail.com/ sahid_dhubri@yahoo.in</w:t>
        </w:r>
      </w:hyperlink>
    </w:p>
    <w:p w:rsidR="002536EE" w:rsidRPr="002536EE" w:rsidRDefault="002536EE" w:rsidP="002536EE">
      <w:pPr>
        <w:spacing w:before="240"/>
        <w:ind w:left="144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Phone-7002970650</w:t>
      </w:r>
      <w:r w:rsidR="0027527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</w:t>
      </w:r>
      <w:proofErr w:type="spellStart"/>
      <w:r w:rsidR="00275278">
        <w:rPr>
          <w:rFonts w:ascii="Times New Roman" w:hAnsi="Times New Roman" w:cs="Times New Roman"/>
          <w:b/>
          <w:color w:val="000000"/>
          <w:sz w:val="20"/>
          <w:szCs w:val="20"/>
        </w:rPr>
        <w:t>whatsapp</w:t>
      </w:r>
      <w:proofErr w:type="spellEnd"/>
      <w:r w:rsidR="0027527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 </w:t>
      </w: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/9401926055</w:t>
      </w:r>
    </w:p>
    <w:p w:rsidR="002536EE" w:rsidRPr="002536EE" w:rsidRDefault="002536EE" w:rsidP="002536EE">
      <w:pPr>
        <w:spacing w:before="240"/>
        <w:rPr>
          <w:rFonts w:ascii="Times New Roman" w:hAnsi="Times New Roman" w:cs="Times New Roman"/>
          <w:color w:val="000000"/>
          <w:sz w:val="20"/>
          <w:szCs w:val="20"/>
        </w:rPr>
      </w:pPr>
    </w:p>
    <w:p w:rsidR="00FC0C24" w:rsidRPr="002536EE" w:rsidRDefault="00FC0C24" w:rsidP="002536E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Address</w:t>
      </w:r>
      <w:r w:rsidR="002536EE" w:rsidRPr="002536EE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(Permanent)</w:t>
      </w:r>
      <w:r w:rsidR="002536EE" w:rsidRPr="002536EE">
        <w:rPr>
          <w:rFonts w:ascii="Times New Roman" w:hAnsi="Times New Roman" w:cs="Times New Roman"/>
          <w:b/>
          <w:color w:val="000000"/>
          <w:sz w:val="20"/>
          <w:szCs w:val="20"/>
        </w:rPr>
        <w:tab/>
        <w:t>:</w:t>
      </w:r>
      <w:r w:rsidR="00BA37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2536EE">
        <w:rPr>
          <w:rFonts w:ascii="Times New Roman" w:hAnsi="Times New Roman" w:cs="Times New Roman"/>
          <w:b/>
          <w:color w:val="000000"/>
          <w:sz w:val="20"/>
          <w:szCs w:val="20"/>
        </w:rPr>
        <w:t>C/O-</w:t>
      </w:r>
      <w:proofErr w:type="spellStart"/>
      <w:r w:rsidR="001648AE" w:rsidRPr="002536EE">
        <w:rPr>
          <w:rFonts w:ascii="Times New Roman" w:hAnsi="Times New Roman" w:cs="Times New Roman"/>
          <w:b/>
          <w:color w:val="000000"/>
          <w:sz w:val="20"/>
          <w:szCs w:val="20"/>
        </w:rPr>
        <w:t>GumarUddin</w:t>
      </w:r>
      <w:proofErr w:type="spellEnd"/>
      <w:r w:rsidR="001648AE"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Ahmed</w:t>
      </w:r>
    </w:p>
    <w:p w:rsidR="00FC0C24" w:rsidRPr="002536EE" w:rsidRDefault="002536EE" w:rsidP="002536EE">
      <w:pPr>
        <w:ind w:left="144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Vill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Kazipara</w:t>
      </w:r>
      <w:proofErr w:type="spellEnd"/>
      <w:r w:rsidR="0027527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Ward. No. </w:t>
      </w:r>
      <w:proofErr w:type="gramStart"/>
      <w:r w:rsidR="0027527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3 </w:t>
      </w: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P.O</w:t>
      </w:r>
      <w:proofErr w:type="gram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Chapar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Dist: </w:t>
      </w:r>
      <w:proofErr w:type="spellStart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Dhubri</w:t>
      </w:r>
      <w:proofErr w:type="spellEnd"/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>, Assam 783371</w:t>
      </w:r>
    </w:p>
    <w:p w:rsidR="00E65EAF" w:rsidRDefault="00FC0C24" w:rsidP="00E65EA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536E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Academic Qualifications: </w:t>
      </w:r>
    </w:p>
    <w:p w:rsidR="00E65EAF" w:rsidRPr="00E65EAF" w:rsidRDefault="00E65EAF" w:rsidP="00275278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</w:pP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>MA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 xml:space="preserve">, (Cotton College) 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 xml:space="preserve">GAUHATI 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 xml:space="preserve">UINERSITY, 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>2007</w:t>
      </w:r>
    </w:p>
    <w:p w:rsidR="00275278" w:rsidRDefault="00275278" w:rsidP="00275278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</w:pPr>
    </w:p>
    <w:p w:rsidR="00E65EAF" w:rsidRPr="00E65EAF" w:rsidRDefault="00E65EAF" w:rsidP="00275278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</w:pP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>M.PMIL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 xml:space="preserve">, 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>PERIYAR UNIVERSTIY</w:t>
      </w:r>
      <w:r w:rsidR="00981D10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 xml:space="preserve">, 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>2008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 xml:space="preserve"> </w:t>
      </w:r>
    </w:p>
    <w:p w:rsidR="00275278" w:rsidRDefault="00275278" w:rsidP="00275278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</w:pPr>
    </w:p>
    <w:p w:rsidR="00E65EAF" w:rsidRPr="00E65EAF" w:rsidRDefault="00E65EAF" w:rsidP="00275278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</w:pPr>
      <w:proofErr w:type="spellStart"/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>P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>h.D</w:t>
      </w:r>
      <w:proofErr w:type="spellEnd"/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 xml:space="preserve"> 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>Awarded NIT, SILCHAR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 xml:space="preserve">, </w:t>
      </w:r>
      <w:r w:rsidRPr="00E65EAF"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>2013</w:t>
      </w:r>
    </w:p>
    <w:p w:rsidR="00275278" w:rsidRDefault="00275278" w:rsidP="00275278">
      <w:pPr>
        <w:spacing w:after="0" w:line="240" w:lineRule="auto"/>
        <w:ind w:left="216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C0C24" w:rsidRPr="00E65EAF" w:rsidRDefault="00E65EAF" w:rsidP="00275278">
      <w:pPr>
        <w:spacing w:after="0" w:line="240" w:lineRule="auto"/>
        <w:ind w:left="216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65EAF">
        <w:rPr>
          <w:rFonts w:ascii="Times New Roman" w:hAnsi="Times New Roman" w:cs="Times New Roman"/>
          <w:b/>
          <w:color w:val="000000"/>
          <w:sz w:val="20"/>
          <w:szCs w:val="20"/>
        </w:rPr>
        <w:t>Qualified NET Dec, 2006</w:t>
      </w:r>
    </w:p>
    <w:p w:rsidR="00275278" w:rsidRDefault="00275278" w:rsidP="002536E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536EE" w:rsidRDefault="00981D10" w:rsidP="002536E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Joining to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Amguri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College:</w:t>
      </w:r>
    </w:p>
    <w:p w:rsidR="00981D10" w:rsidRDefault="00981D10" w:rsidP="002536E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>14</w:t>
      </w:r>
      <w:r w:rsidRPr="00981D10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June 2016</w:t>
      </w:r>
    </w:p>
    <w:p w:rsidR="00981D10" w:rsidRDefault="008F6BFB" w:rsidP="002536E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First </w:t>
      </w:r>
      <w:r w:rsidR="00981D10">
        <w:rPr>
          <w:rFonts w:ascii="Times New Roman" w:hAnsi="Times New Roman" w:cs="Times New Roman"/>
          <w:b/>
          <w:color w:val="000000"/>
          <w:sz w:val="20"/>
          <w:szCs w:val="20"/>
        </w:rPr>
        <w:t>Joining to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Permanent Post </w:t>
      </w:r>
    </w:p>
    <w:p w:rsidR="008F6BFB" w:rsidRDefault="008F6BFB" w:rsidP="002536E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>7</w:t>
      </w:r>
      <w:r w:rsidRPr="008F6BFB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January 2011</w:t>
      </w:r>
    </w:p>
    <w:p w:rsidR="00981D10" w:rsidRDefault="00BA3737" w:rsidP="002536E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Retirement Date </w:t>
      </w:r>
    </w:p>
    <w:p w:rsidR="00BA3737" w:rsidRDefault="00BA3737" w:rsidP="002536E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>30</w:t>
      </w:r>
      <w:r w:rsidRPr="00BA3737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November 2043</w:t>
      </w:r>
    </w:p>
    <w:p w:rsidR="008F6BFB" w:rsidRDefault="00E65EAF" w:rsidP="00E65EA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PhD Topic</w:t>
      </w:r>
    </w:p>
    <w:p w:rsidR="00FC0C24" w:rsidRPr="00E65EAF" w:rsidRDefault="00E65EAF" w:rsidP="008F6BFB">
      <w:pPr>
        <w:ind w:left="144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Quality of Primary Education in Assam</w:t>
      </w:r>
      <w:r w:rsidR="000B6A34">
        <w:rPr>
          <w:rFonts w:ascii="Times New Roman" w:hAnsi="Times New Roman" w:cs="Times New Roman"/>
          <w:b/>
          <w:color w:val="000000"/>
          <w:sz w:val="20"/>
          <w:szCs w:val="20"/>
        </w:rPr>
        <w:t>: An empirical study</w:t>
      </w:r>
    </w:p>
    <w:p w:rsidR="00275278" w:rsidRDefault="00275278" w:rsidP="00E65EA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75278" w:rsidRDefault="00275278" w:rsidP="00E65EA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75278" w:rsidRDefault="00275278" w:rsidP="00E65EA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75278" w:rsidRDefault="00275278" w:rsidP="00E65EA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75278" w:rsidRDefault="00275278" w:rsidP="00E65EA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65EAF" w:rsidRDefault="00E65EAF" w:rsidP="00E65EA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Other Responsibility of the College/duties </w:t>
      </w:r>
    </w:p>
    <w:p w:rsidR="000061DD" w:rsidRPr="000B6A34" w:rsidRDefault="000B6A34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Working as Jt. Coordinator of IQAC, </w:t>
      </w:r>
      <w:proofErr w:type="spellStart"/>
      <w:r w:rsidRPr="000B6A34">
        <w:rPr>
          <w:rFonts w:ascii="Times New Roman" w:hAnsi="Times New Roman" w:cs="Times New Roman"/>
          <w:color w:val="000000"/>
          <w:sz w:val="20"/>
          <w:szCs w:val="20"/>
        </w:rPr>
        <w:t>Amguri</w:t>
      </w:r>
      <w:proofErr w:type="spellEnd"/>
      <w:r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 College from 2016 to till date </w:t>
      </w:r>
      <w:r w:rsidR="000061DD" w:rsidRPr="000B6A34">
        <w:rPr>
          <w:rFonts w:ascii="Times New Roman" w:hAnsi="Times New Roman" w:cs="Times New Roman"/>
          <w:color w:val="000000"/>
          <w:sz w:val="20"/>
          <w:szCs w:val="20"/>
        </w:rPr>
        <w:t>Member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 </w:t>
      </w:r>
    </w:p>
    <w:p w:rsidR="000061DD" w:rsidRPr="000B6A34" w:rsidRDefault="000B6A34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0B6A34">
        <w:rPr>
          <w:rFonts w:ascii="Times New Roman" w:hAnsi="Times New Roman" w:cs="Times New Roman"/>
          <w:color w:val="000000"/>
          <w:sz w:val="20"/>
          <w:szCs w:val="20"/>
        </w:rPr>
        <w:t>eacher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In-charge for Boys Common R</w:t>
      </w:r>
      <w:r w:rsidR="000061DD" w:rsidRPr="000B6A34">
        <w:rPr>
          <w:rFonts w:ascii="Times New Roman" w:hAnsi="Times New Roman" w:cs="Times New Roman"/>
          <w:color w:val="000000"/>
          <w:sz w:val="20"/>
          <w:szCs w:val="20"/>
        </w:rPr>
        <w:t>oom</w:t>
      </w:r>
      <w:r w:rsidR="00E65EAF"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E65EAF" w:rsidRPr="000B6A34">
        <w:rPr>
          <w:rFonts w:ascii="Times New Roman" w:hAnsi="Times New Roman" w:cs="Times New Roman"/>
          <w:color w:val="000000"/>
          <w:sz w:val="20"/>
          <w:szCs w:val="20"/>
        </w:rPr>
        <w:t>Amguri</w:t>
      </w:r>
      <w:proofErr w:type="spellEnd"/>
      <w:r w:rsidR="00E65EAF"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 college, </w:t>
      </w:r>
      <w:proofErr w:type="spellStart"/>
      <w:r w:rsidR="00E65EAF" w:rsidRPr="000B6A34">
        <w:rPr>
          <w:rFonts w:ascii="Times New Roman" w:hAnsi="Times New Roman" w:cs="Times New Roman"/>
          <w:color w:val="000000"/>
          <w:sz w:val="20"/>
          <w:szCs w:val="20"/>
        </w:rPr>
        <w:t>Sivasagar</w:t>
      </w:r>
      <w:proofErr w:type="spellEnd"/>
      <w:r w:rsidR="00E65EAF" w:rsidRPr="000B6A34">
        <w:rPr>
          <w:rFonts w:ascii="Times New Roman" w:hAnsi="Times New Roman" w:cs="Times New Roman"/>
          <w:color w:val="000000"/>
          <w:sz w:val="20"/>
          <w:szCs w:val="20"/>
        </w:rPr>
        <w:t>, Assam</w:t>
      </w:r>
    </w:p>
    <w:p w:rsidR="000061DD" w:rsidRPr="000B6A34" w:rsidRDefault="000B6A34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Worked as Assistant Commissioner of G</w:t>
      </w:r>
      <w:r w:rsidR="000061DD" w:rsidRPr="000B6A34">
        <w:rPr>
          <w:rFonts w:ascii="Times New Roman" w:hAnsi="Times New Roman" w:cs="Times New Roman"/>
          <w:color w:val="000000"/>
          <w:sz w:val="20"/>
          <w:szCs w:val="20"/>
        </w:rPr>
        <w:t>en</w:t>
      </w:r>
      <w:r>
        <w:rPr>
          <w:rFonts w:ascii="Times New Roman" w:hAnsi="Times New Roman" w:cs="Times New Roman"/>
          <w:color w:val="000000"/>
          <w:sz w:val="20"/>
          <w:szCs w:val="20"/>
        </w:rPr>
        <w:t>eral E</w:t>
      </w:r>
      <w:r w:rsidR="000061DD"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lection of </w:t>
      </w:r>
      <w:proofErr w:type="spellStart"/>
      <w:r w:rsidR="000061DD" w:rsidRPr="000B6A34">
        <w:rPr>
          <w:rFonts w:ascii="Times New Roman" w:hAnsi="Times New Roman" w:cs="Times New Roman"/>
          <w:color w:val="000000"/>
          <w:sz w:val="20"/>
          <w:szCs w:val="20"/>
        </w:rPr>
        <w:t>Amguri</w:t>
      </w:r>
      <w:proofErr w:type="spellEnd"/>
      <w:r w:rsidR="000061DD"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 College, 2016</w:t>
      </w:r>
      <w:r w:rsidR="00E65EAF"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57A06" w:rsidRPr="000B6A34" w:rsidRDefault="000B6A34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Research C</w:t>
      </w:r>
      <w:r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ommittee, </w:t>
      </w:r>
      <w:proofErr w:type="spellStart"/>
      <w:r w:rsidRPr="000B6A34">
        <w:rPr>
          <w:rFonts w:ascii="Times New Roman" w:hAnsi="Times New Roman" w:cs="Times New Roman"/>
          <w:color w:val="000000"/>
          <w:sz w:val="20"/>
          <w:szCs w:val="20"/>
        </w:rPr>
        <w:t>Amguri</w:t>
      </w:r>
      <w:proofErr w:type="spellEnd"/>
      <w:r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B6A34">
        <w:rPr>
          <w:rFonts w:ascii="Times New Roman" w:hAnsi="Times New Roman" w:cs="Times New Roman"/>
          <w:color w:val="000000"/>
          <w:sz w:val="20"/>
          <w:szCs w:val="20"/>
        </w:rPr>
        <w:t>college</w:t>
      </w:r>
      <w:proofErr w:type="gramEnd"/>
      <w:r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0B6A34">
        <w:rPr>
          <w:rFonts w:ascii="Times New Roman" w:hAnsi="Times New Roman" w:cs="Times New Roman"/>
          <w:color w:val="000000"/>
          <w:sz w:val="20"/>
          <w:szCs w:val="20"/>
        </w:rPr>
        <w:t>Sivasagar</w:t>
      </w:r>
      <w:proofErr w:type="spellEnd"/>
      <w:r w:rsidRPr="000B6A34">
        <w:rPr>
          <w:rFonts w:ascii="Times New Roman" w:hAnsi="Times New Roman" w:cs="Times New Roman"/>
          <w:color w:val="000000"/>
          <w:sz w:val="20"/>
          <w:szCs w:val="20"/>
        </w:rPr>
        <w:t>, Assam</w:t>
      </w:r>
      <w:r w:rsidR="00457A06"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992467" w:rsidRPr="000B6A34" w:rsidRDefault="00992467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Member of the Research Council, </w:t>
      </w:r>
      <w:proofErr w:type="spellStart"/>
      <w:r w:rsidR="000B6A34" w:rsidRPr="000B6A34">
        <w:rPr>
          <w:rFonts w:ascii="Times New Roman" w:hAnsi="Times New Roman" w:cs="Times New Roman"/>
          <w:color w:val="000000"/>
          <w:sz w:val="20"/>
          <w:szCs w:val="20"/>
        </w:rPr>
        <w:t>Amguri</w:t>
      </w:r>
      <w:proofErr w:type="spellEnd"/>
      <w:r w:rsidR="000B6A34"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 college, </w:t>
      </w:r>
      <w:proofErr w:type="spellStart"/>
      <w:r w:rsidR="000B6A34" w:rsidRPr="000B6A34">
        <w:rPr>
          <w:rFonts w:ascii="Times New Roman" w:hAnsi="Times New Roman" w:cs="Times New Roman"/>
          <w:color w:val="000000"/>
          <w:sz w:val="20"/>
          <w:szCs w:val="20"/>
        </w:rPr>
        <w:t>Sivasagar</w:t>
      </w:r>
      <w:proofErr w:type="spellEnd"/>
      <w:r w:rsidR="000B6A34" w:rsidRPr="000B6A34">
        <w:rPr>
          <w:rFonts w:ascii="Times New Roman" w:hAnsi="Times New Roman" w:cs="Times New Roman"/>
          <w:color w:val="000000"/>
          <w:sz w:val="20"/>
          <w:szCs w:val="20"/>
        </w:rPr>
        <w:t>, Assam</w:t>
      </w:r>
    </w:p>
    <w:p w:rsidR="00E869CB" w:rsidRPr="000B6A34" w:rsidRDefault="00E869CB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0B6A34">
        <w:rPr>
          <w:rFonts w:ascii="Times New Roman" w:hAnsi="Times New Roman" w:cs="Times New Roman"/>
          <w:sz w:val="20"/>
          <w:szCs w:val="20"/>
        </w:rPr>
        <w:t>Asstt</w:t>
      </w:r>
      <w:proofErr w:type="spellEnd"/>
      <w:r w:rsidRPr="000B6A34">
        <w:rPr>
          <w:rFonts w:ascii="Times New Roman" w:hAnsi="Times New Roman" w:cs="Times New Roman"/>
          <w:sz w:val="20"/>
          <w:szCs w:val="20"/>
        </w:rPr>
        <w:t xml:space="preserve">. Secretary of CBCS board of </w:t>
      </w:r>
      <w:proofErr w:type="spellStart"/>
      <w:r w:rsidRPr="000B6A34">
        <w:rPr>
          <w:rFonts w:ascii="Times New Roman" w:hAnsi="Times New Roman" w:cs="Times New Roman"/>
          <w:sz w:val="20"/>
          <w:szCs w:val="20"/>
        </w:rPr>
        <w:t>Amguri</w:t>
      </w:r>
      <w:proofErr w:type="spellEnd"/>
      <w:r w:rsidRPr="000B6A34">
        <w:rPr>
          <w:rFonts w:ascii="Times New Roman" w:hAnsi="Times New Roman" w:cs="Times New Roman"/>
          <w:sz w:val="20"/>
          <w:szCs w:val="20"/>
        </w:rPr>
        <w:t xml:space="preserve"> College</w:t>
      </w:r>
    </w:p>
    <w:p w:rsidR="000061DD" w:rsidRPr="000B6A34" w:rsidRDefault="00E65EAF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0B6A34">
        <w:rPr>
          <w:rFonts w:ascii="Times New Roman" w:hAnsi="Times New Roman" w:cs="Times New Roman"/>
          <w:sz w:val="20"/>
          <w:szCs w:val="20"/>
        </w:rPr>
        <w:t xml:space="preserve">Jt. Convenor  of Website Committee, </w:t>
      </w:r>
      <w:proofErr w:type="spellStart"/>
      <w:r w:rsidRPr="000B6A34">
        <w:rPr>
          <w:rFonts w:ascii="Times New Roman" w:hAnsi="Times New Roman" w:cs="Times New Roman"/>
          <w:sz w:val="20"/>
          <w:szCs w:val="20"/>
        </w:rPr>
        <w:t>Amguri</w:t>
      </w:r>
      <w:proofErr w:type="spellEnd"/>
      <w:r w:rsidRPr="000B6A34">
        <w:rPr>
          <w:rFonts w:ascii="Times New Roman" w:hAnsi="Times New Roman" w:cs="Times New Roman"/>
          <w:sz w:val="20"/>
          <w:szCs w:val="20"/>
        </w:rPr>
        <w:t xml:space="preserve"> College </w:t>
      </w:r>
    </w:p>
    <w:p w:rsidR="00E65EAF" w:rsidRPr="000B6A34" w:rsidRDefault="00E65EAF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0B6A34">
        <w:rPr>
          <w:rFonts w:ascii="Times New Roman" w:hAnsi="Times New Roman" w:cs="Times New Roman"/>
          <w:sz w:val="20"/>
          <w:szCs w:val="20"/>
        </w:rPr>
        <w:t xml:space="preserve">Nodal officer of AISHE, </w:t>
      </w:r>
      <w:proofErr w:type="spellStart"/>
      <w:r w:rsidRPr="000B6A34">
        <w:rPr>
          <w:rFonts w:ascii="Times New Roman" w:hAnsi="Times New Roman" w:cs="Times New Roman"/>
          <w:sz w:val="20"/>
          <w:szCs w:val="20"/>
        </w:rPr>
        <w:t>Amguri</w:t>
      </w:r>
      <w:proofErr w:type="spellEnd"/>
      <w:r w:rsidRPr="000B6A34">
        <w:rPr>
          <w:rFonts w:ascii="Times New Roman" w:hAnsi="Times New Roman" w:cs="Times New Roman"/>
          <w:sz w:val="20"/>
          <w:szCs w:val="20"/>
        </w:rPr>
        <w:t xml:space="preserve"> College, </w:t>
      </w:r>
      <w:proofErr w:type="spellStart"/>
      <w:r w:rsidRPr="000B6A34">
        <w:rPr>
          <w:rFonts w:ascii="Times New Roman" w:hAnsi="Times New Roman" w:cs="Times New Roman"/>
          <w:sz w:val="20"/>
          <w:szCs w:val="20"/>
        </w:rPr>
        <w:t>Sivasagar</w:t>
      </w:r>
      <w:proofErr w:type="spellEnd"/>
      <w:r w:rsidRPr="000B6A34">
        <w:rPr>
          <w:rFonts w:ascii="Times New Roman" w:hAnsi="Times New Roman" w:cs="Times New Roman"/>
          <w:sz w:val="20"/>
          <w:szCs w:val="20"/>
        </w:rPr>
        <w:t>, Assam</w:t>
      </w:r>
    </w:p>
    <w:p w:rsidR="00E65EAF" w:rsidRPr="000B6A34" w:rsidRDefault="00E65EAF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0B6A34">
        <w:rPr>
          <w:rFonts w:ascii="Times New Roman" w:hAnsi="Times New Roman" w:cs="Times New Roman"/>
          <w:sz w:val="20"/>
          <w:szCs w:val="20"/>
        </w:rPr>
        <w:t xml:space="preserve">Nodal Officer of NIRF of </w:t>
      </w:r>
      <w:proofErr w:type="spellStart"/>
      <w:r w:rsidRPr="000B6A34">
        <w:rPr>
          <w:rFonts w:ascii="Times New Roman" w:hAnsi="Times New Roman" w:cs="Times New Roman"/>
          <w:color w:val="000000"/>
          <w:sz w:val="20"/>
          <w:szCs w:val="20"/>
        </w:rPr>
        <w:t>Amguri</w:t>
      </w:r>
      <w:proofErr w:type="spellEnd"/>
      <w:r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 college, </w:t>
      </w:r>
      <w:proofErr w:type="spellStart"/>
      <w:r w:rsidRPr="000B6A34">
        <w:rPr>
          <w:rFonts w:ascii="Times New Roman" w:hAnsi="Times New Roman" w:cs="Times New Roman"/>
          <w:color w:val="000000"/>
          <w:sz w:val="20"/>
          <w:szCs w:val="20"/>
        </w:rPr>
        <w:t>Sivasagar</w:t>
      </w:r>
      <w:proofErr w:type="spellEnd"/>
      <w:r w:rsidRPr="000B6A34">
        <w:rPr>
          <w:rFonts w:ascii="Times New Roman" w:hAnsi="Times New Roman" w:cs="Times New Roman"/>
          <w:color w:val="000000"/>
          <w:sz w:val="20"/>
          <w:szCs w:val="20"/>
        </w:rPr>
        <w:t>, Assam</w:t>
      </w:r>
    </w:p>
    <w:p w:rsidR="00E65EAF" w:rsidRPr="000B6A34" w:rsidRDefault="000B6A34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0B6A34">
        <w:rPr>
          <w:rFonts w:ascii="Times New Roman" w:hAnsi="Times New Roman" w:cs="Times New Roman"/>
          <w:sz w:val="20"/>
          <w:szCs w:val="20"/>
        </w:rPr>
        <w:t>Asstt</w:t>
      </w:r>
      <w:proofErr w:type="spellEnd"/>
      <w:r w:rsidRPr="000B6A34">
        <w:rPr>
          <w:rFonts w:ascii="Times New Roman" w:hAnsi="Times New Roman" w:cs="Times New Roman"/>
          <w:sz w:val="20"/>
          <w:szCs w:val="20"/>
        </w:rPr>
        <w:t>. Nodal officer of scholarship section of</w:t>
      </w:r>
      <w:r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B6A34">
        <w:rPr>
          <w:rFonts w:ascii="Times New Roman" w:hAnsi="Times New Roman" w:cs="Times New Roman"/>
          <w:color w:val="000000"/>
          <w:sz w:val="20"/>
          <w:szCs w:val="20"/>
        </w:rPr>
        <w:t>Amguri</w:t>
      </w:r>
      <w:proofErr w:type="spellEnd"/>
      <w:r w:rsidRPr="000B6A34">
        <w:rPr>
          <w:rFonts w:ascii="Times New Roman" w:hAnsi="Times New Roman" w:cs="Times New Roman"/>
          <w:color w:val="000000"/>
          <w:sz w:val="20"/>
          <w:szCs w:val="20"/>
        </w:rPr>
        <w:t xml:space="preserve"> college, </w:t>
      </w:r>
      <w:proofErr w:type="spellStart"/>
      <w:r w:rsidRPr="000B6A34">
        <w:rPr>
          <w:rFonts w:ascii="Times New Roman" w:hAnsi="Times New Roman" w:cs="Times New Roman"/>
          <w:color w:val="000000"/>
          <w:sz w:val="20"/>
          <w:szCs w:val="20"/>
        </w:rPr>
        <w:t>Sivasagar</w:t>
      </w:r>
      <w:proofErr w:type="spellEnd"/>
      <w:r w:rsidRPr="000B6A34">
        <w:rPr>
          <w:rFonts w:ascii="Times New Roman" w:hAnsi="Times New Roman" w:cs="Times New Roman"/>
          <w:color w:val="000000"/>
          <w:sz w:val="20"/>
          <w:szCs w:val="20"/>
        </w:rPr>
        <w:t>, Assam</w:t>
      </w:r>
    </w:p>
    <w:p w:rsidR="000B6A34" w:rsidRPr="000B6A34" w:rsidRDefault="000B6A34" w:rsidP="000B6A3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0B6A34">
        <w:rPr>
          <w:rFonts w:ascii="Times New Roman" w:hAnsi="Times New Roman" w:cs="Times New Roman"/>
          <w:sz w:val="20"/>
          <w:szCs w:val="20"/>
        </w:rPr>
        <w:t>Jt. Convenor of college online admission Committee</w:t>
      </w:r>
    </w:p>
    <w:p w:rsidR="00E65EAF" w:rsidRPr="000B6A34" w:rsidRDefault="000B6A34" w:rsidP="000B6A3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B6A3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Research Project: </w:t>
      </w:r>
    </w:p>
    <w:p w:rsidR="00E65EAF" w:rsidRDefault="000B6A34" w:rsidP="008F6BFB">
      <w:pPr>
        <w:ind w:left="1440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980468">
        <w:rPr>
          <w:rFonts w:ascii="Times New Roman" w:hAnsi="Times New Roman" w:cs="Times New Roman"/>
          <w:b/>
          <w:color w:val="000000"/>
          <w:sz w:val="20"/>
          <w:szCs w:val="20"/>
        </w:rPr>
        <w:t>Quality of Seconda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ry Education in Tripura funded b</w:t>
      </w:r>
      <w:r w:rsidRPr="00980468">
        <w:rPr>
          <w:rFonts w:ascii="Times New Roman" w:hAnsi="Times New Roman" w:cs="Times New Roman"/>
          <w:b/>
          <w:color w:val="000000"/>
          <w:sz w:val="20"/>
          <w:szCs w:val="20"/>
        </w:rPr>
        <w:t>y ICSSR-NERC,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Shillong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Pr="0098046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Meghalaya</w:t>
      </w:r>
    </w:p>
    <w:p w:rsidR="000B6A34" w:rsidRDefault="000B6A34" w:rsidP="00E65EA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B6A34" w:rsidRDefault="000B6A34" w:rsidP="00E65EA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Research Interest:</w:t>
      </w:r>
    </w:p>
    <w:p w:rsidR="000B6A34" w:rsidRDefault="000B6A34" w:rsidP="00E65EA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8F6BFB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Quality of Education</w:t>
      </w:r>
    </w:p>
    <w:p w:rsidR="000B6A34" w:rsidRDefault="000B6A34" w:rsidP="008F6BFB">
      <w:pPr>
        <w:ind w:left="72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Primary Education</w:t>
      </w:r>
    </w:p>
    <w:p w:rsidR="000B6A34" w:rsidRDefault="000B6A34" w:rsidP="008F6BFB">
      <w:pPr>
        <w:ind w:left="72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Drop out in Higher Education</w:t>
      </w:r>
    </w:p>
    <w:p w:rsidR="000B6A34" w:rsidRDefault="000B6A34" w:rsidP="008F6BFB">
      <w:pPr>
        <w:ind w:left="720" w:firstLine="72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Learning Achievements of the Students </w:t>
      </w:r>
    </w:p>
    <w:p w:rsidR="00E65EAF" w:rsidRDefault="00E65EAF" w:rsidP="00E65EAF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65EAF">
        <w:rPr>
          <w:rFonts w:ascii="Times New Roman" w:hAnsi="Times New Roman" w:cs="Times New Roman"/>
          <w:b/>
          <w:color w:val="000000"/>
          <w:sz w:val="20"/>
          <w:szCs w:val="20"/>
        </w:rPr>
        <w:t>Experiences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 w:rsidRPr="00E65EA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E65EAF" w:rsidRPr="00E65EAF" w:rsidRDefault="00E65EAF" w:rsidP="00E65E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Worked as </w:t>
      </w:r>
      <w:proofErr w:type="spellStart"/>
      <w:r w:rsidRPr="00E65EAF">
        <w:rPr>
          <w:rFonts w:ascii="Times New Roman" w:hAnsi="Times New Roman" w:cs="Times New Roman"/>
          <w:color w:val="000000"/>
          <w:sz w:val="20"/>
          <w:szCs w:val="20"/>
        </w:rPr>
        <w:t>Asstt</w:t>
      </w:r>
      <w:proofErr w:type="spellEnd"/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. Prof. </w:t>
      </w:r>
      <w:r>
        <w:rPr>
          <w:rFonts w:ascii="Times New Roman" w:hAnsi="Times New Roman" w:cs="Times New Roman"/>
          <w:color w:val="000000"/>
          <w:sz w:val="20"/>
          <w:szCs w:val="20"/>
        </w:rPr>
        <w:t>(contractual)</w:t>
      </w:r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in </w:t>
      </w:r>
      <w:proofErr w:type="spellStart"/>
      <w:r w:rsidRPr="00E65EAF">
        <w:rPr>
          <w:rFonts w:ascii="Times New Roman" w:hAnsi="Times New Roman" w:cs="Times New Roman"/>
          <w:color w:val="000000"/>
          <w:sz w:val="20"/>
          <w:szCs w:val="20"/>
        </w:rPr>
        <w:t>Ratnapith</w:t>
      </w:r>
      <w:proofErr w:type="spellEnd"/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 College, </w:t>
      </w:r>
      <w:proofErr w:type="spellStart"/>
      <w:r w:rsidRPr="00E65EAF">
        <w:rPr>
          <w:rFonts w:ascii="Times New Roman" w:hAnsi="Times New Roman" w:cs="Times New Roman"/>
          <w:color w:val="000000"/>
          <w:sz w:val="20"/>
          <w:szCs w:val="20"/>
        </w:rPr>
        <w:t>chapar</w:t>
      </w:r>
      <w:proofErr w:type="spellEnd"/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, from </w:t>
      </w:r>
      <w:proofErr w:type="spellStart"/>
      <w:r w:rsidRPr="00E65EAF">
        <w:rPr>
          <w:rFonts w:ascii="Times New Roman" w:hAnsi="Times New Roman" w:cs="Times New Roman"/>
          <w:color w:val="000000"/>
          <w:sz w:val="20"/>
          <w:szCs w:val="20"/>
        </w:rPr>
        <w:t>july</w:t>
      </w:r>
      <w:proofErr w:type="spellEnd"/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 2007 to August 2008</w:t>
      </w:r>
    </w:p>
    <w:p w:rsidR="00E65EAF" w:rsidRPr="00E65EAF" w:rsidRDefault="00E65EAF" w:rsidP="00E65E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Working as </w:t>
      </w:r>
      <w:proofErr w:type="spellStart"/>
      <w:r w:rsidRPr="00E65EAF">
        <w:rPr>
          <w:rFonts w:ascii="Times New Roman" w:hAnsi="Times New Roman" w:cs="Times New Roman"/>
          <w:color w:val="000000"/>
          <w:sz w:val="20"/>
          <w:szCs w:val="20"/>
        </w:rPr>
        <w:t>Asstt</w:t>
      </w:r>
      <w:proofErr w:type="spellEnd"/>
      <w:r w:rsidRPr="00E65EAF">
        <w:rPr>
          <w:rFonts w:ascii="Times New Roman" w:hAnsi="Times New Roman" w:cs="Times New Roman"/>
          <w:color w:val="000000"/>
          <w:sz w:val="20"/>
          <w:szCs w:val="20"/>
        </w:rPr>
        <w:t>. Prof.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(Class I </w:t>
      </w:r>
      <w:r w:rsidR="008F6BFB"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azetted </w:t>
      </w:r>
      <w:r w:rsidR="008F6BFB">
        <w:rPr>
          <w:rFonts w:ascii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fficer)</w:t>
      </w:r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Pr="00E65EAF">
        <w:rPr>
          <w:rFonts w:ascii="Times New Roman" w:hAnsi="Times New Roman" w:cs="Times New Roman"/>
          <w:color w:val="000000"/>
          <w:sz w:val="20"/>
          <w:szCs w:val="20"/>
        </w:rPr>
        <w:t>Ambedkar</w:t>
      </w:r>
      <w:proofErr w:type="spellEnd"/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 College Govt. Tripura from 7</w:t>
      </w:r>
      <w:r w:rsidRPr="00E65EAF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 Jan 2011 to 13</w:t>
      </w:r>
      <w:r w:rsidRPr="00E65EAF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65EAF">
        <w:rPr>
          <w:rFonts w:ascii="Times New Roman" w:hAnsi="Times New Roman" w:cs="Times New Roman"/>
          <w:color w:val="000000"/>
          <w:sz w:val="20"/>
          <w:szCs w:val="20"/>
        </w:rPr>
        <w:t>june</w:t>
      </w:r>
      <w:proofErr w:type="spellEnd"/>
      <w:r w:rsidRPr="00E65EAF">
        <w:rPr>
          <w:rFonts w:ascii="Times New Roman" w:hAnsi="Times New Roman" w:cs="Times New Roman"/>
          <w:color w:val="000000"/>
          <w:sz w:val="20"/>
          <w:szCs w:val="20"/>
        </w:rPr>
        <w:t xml:space="preserve"> 2016</w:t>
      </w:r>
    </w:p>
    <w:p w:rsidR="00E65EAF" w:rsidRDefault="00E65EAF" w:rsidP="00C328BF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:rsidR="00C328BF" w:rsidRPr="00625FA5" w:rsidRDefault="00C328BF" w:rsidP="000B6A34">
      <w:pPr>
        <w:rPr>
          <w:rFonts w:ascii="Times New Roman" w:hAnsi="Times New Roman" w:cs="Times New Roman"/>
          <w:b/>
          <w:sz w:val="20"/>
          <w:szCs w:val="20"/>
        </w:rPr>
      </w:pPr>
      <w:r w:rsidRPr="00625FA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LIST OF PAPERS AND BOOKS PUBLISHED </w:t>
      </w:r>
    </w:p>
    <w:p w:rsidR="00980468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1.  The State of Quality of Primary Education in India, Published in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>The Social Scanner</w:t>
      </w:r>
      <w:r w:rsidRPr="00980468">
        <w:rPr>
          <w:rFonts w:ascii="Times New Roman" w:hAnsi="Times New Roman" w:cs="Times New Roman"/>
          <w:sz w:val="20"/>
          <w:szCs w:val="20"/>
        </w:rPr>
        <w:t xml:space="preserve">; Vol. 1; July 2009, (ISSN: 0975-9751).  </w:t>
      </w:r>
    </w:p>
    <w:p w:rsidR="00980468" w:rsidRPr="00980468" w:rsidRDefault="00980468" w:rsidP="00625FA5">
      <w:pPr>
        <w:ind w:left="81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2.  Quality Crisis of Primary Education of India,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Souvenir Published by </w:t>
      </w:r>
      <w:proofErr w:type="spellStart"/>
      <w:r w:rsidRPr="00980468">
        <w:rPr>
          <w:rFonts w:ascii="Times New Roman" w:hAnsi="Times New Roman" w:cs="Times New Roman"/>
          <w:b/>
          <w:i/>
          <w:sz w:val="20"/>
          <w:szCs w:val="20"/>
        </w:rPr>
        <w:t>Ambedkar</w:t>
      </w:r>
      <w:proofErr w:type="spellEnd"/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 College </w:t>
      </w:r>
      <w:proofErr w:type="spellStart"/>
      <w:r w:rsidRPr="00980468">
        <w:rPr>
          <w:rFonts w:ascii="Times New Roman" w:hAnsi="Times New Roman" w:cs="Times New Roman"/>
          <w:b/>
          <w:i/>
          <w:sz w:val="20"/>
          <w:szCs w:val="20"/>
        </w:rPr>
        <w:t>Unakoti</w:t>
      </w:r>
      <w:proofErr w:type="spellEnd"/>
      <w:r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</w:p>
    <w:p w:rsidR="00980468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3.  Quality Crisis in Primary Education: An empirical Study in Assam, Published in </w:t>
      </w:r>
      <w:r w:rsidRPr="00980468">
        <w:rPr>
          <w:rFonts w:ascii="Times New Roman" w:hAnsi="Times New Roman" w:cs="Times New Roman"/>
          <w:b/>
          <w:i/>
          <w:sz w:val="20"/>
          <w:szCs w:val="20"/>
        </w:rPr>
        <w:t>The Social Scanner</w:t>
      </w:r>
      <w:r w:rsidRPr="00980468">
        <w:rPr>
          <w:rFonts w:ascii="Times New Roman" w:hAnsi="Times New Roman" w:cs="Times New Roman"/>
          <w:sz w:val="20"/>
          <w:szCs w:val="20"/>
        </w:rPr>
        <w:t xml:space="preserve">; Vol. 2 &amp; 3 July 2011(ISSN: 0975-9751).  </w:t>
      </w:r>
    </w:p>
    <w:p w:rsidR="003C65C4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4. </w:t>
      </w:r>
      <w:r w:rsidR="003C65C4" w:rsidRPr="00980468">
        <w:rPr>
          <w:rFonts w:ascii="Times New Roman" w:hAnsi="Times New Roman" w:cs="Times New Roman"/>
          <w:sz w:val="20"/>
          <w:szCs w:val="20"/>
        </w:rPr>
        <w:t xml:space="preserve">Research paper titled Human Development: Quality of Education in India published in </w:t>
      </w:r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>Annual Journal of Women’s College</w:t>
      </w:r>
      <w:r w:rsidR="003C65C4" w:rsidRPr="00980468">
        <w:rPr>
          <w:rFonts w:ascii="Times New Roman" w:hAnsi="Times New Roman" w:cs="Times New Roman"/>
          <w:sz w:val="20"/>
          <w:szCs w:val="20"/>
        </w:rPr>
        <w:t xml:space="preserve"> vol.5 (ISSN:</w:t>
      </w:r>
      <w:r w:rsidR="000C30D9" w:rsidRPr="00980468">
        <w:rPr>
          <w:rFonts w:ascii="Times New Roman" w:hAnsi="Times New Roman" w:cs="Times New Roman"/>
          <w:sz w:val="20"/>
          <w:szCs w:val="20"/>
        </w:rPr>
        <w:t xml:space="preserve"> </w:t>
      </w:r>
      <w:r w:rsidR="003C65C4" w:rsidRPr="00980468">
        <w:rPr>
          <w:rFonts w:ascii="Times New Roman" w:hAnsi="Times New Roman" w:cs="Times New Roman"/>
          <w:sz w:val="20"/>
          <w:szCs w:val="20"/>
        </w:rPr>
        <w:t>0975-3338), 2012</w:t>
      </w:r>
    </w:p>
    <w:p w:rsidR="003C65C4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5</w:t>
      </w:r>
      <w:r w:rsidR="003C65C4" w:rsidRPr="00980468">
        <w:rPr>
          <w:rFonts w:ascii="Times New Roman" w:hAnsi="Times New Roman" w:cs="Times New Roman"/>
          <w:sz w:val="20"/>
          <w:szCs w:val="20"/>
        </w:rPr>
        <w:t xml:space="preserve">. Quality of Primary Education in Assam in </w:t>
      </w:r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>Bangladesh e-journal of Sociology</w:t>
      </w:r>
      <w:r w:rsidR="003C65C4" w:rsidRPr="00980468">
        <w:rPr>
          <w:rFonts w:ascii="Times New Roman" w:hAnsi="Times New Roman" w:cs="Times New Roman"/>
          <w:sz w:val="20"/>
          <w:szCs w:val="20"/>
        </w:rPr>
        <w:t>, vol.10, no1 (ISSN: 1819-8465), 2013</w:t>
      </w:r>
    </w:p>
    <w:p w:rsidR="006D409F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6</w:t>
      </w:r>
      <w:r w:rsidR="003C65C4" w:rsidRPr="00980468">
        <w:rPr>
          <w:rFonts w:ascii="Times New Roman" w:hAnsi="Times New Roman" w:cs="Times New Roman"/>
          <w:sz w:val="20"/>
          <w:szCs w:val="20"/>
        </w:rPr>
        <w:t xml:space="preserve">. </w:t>
      </w:r>
      <w:hyperlink r:id="rId7" w:history="1">
        <w:r w:rsidR="003C65C4" w:rsidRPr="00980468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State of Primary Education: Regional Experience for North East India</w:t>
        </w:r>
      </w:hyperlink>
      <w:r w:rsidR="003C65C4" w:rsidRPr="00980468">
        <w:rPr>
          <w:rFonts w:ascii="Times New Roman" w:hAnsi="Times New Roman" w:cs="Times New Roman"/>
          <w:sz w:val="20"/>
          <w:szCs w:val="20"/>
        </w:rPr>
        <w:t xml:space="preserve"> in </w:t>
      </w:r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>Journal of North East Studies</w:t>
      </w:r>
      <w:r w:rsidR="003C65C4" w:rsidRPr="00980468">
        <w:rPr>
          <w:rFonts w:ascii="Times New Roman" w:hAnsi="Times New Roman" w:cs="Times New Roman"/>
          <w:sz w:val="20"/>
          <w:szCs w:val="20"/>
        </w:rPr>
        <w:t>, vol.3, no1 (ISSN: 2277-6869), 2013</w:t>
      </w:r>
    </w:p>
    <w:p w:rsidR="003C65C4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7</w:t>
      </w:r>
      <w:r w:rsidR="003C65C4" w:rsidRPr="00980468">
        <w:rPr>
          <w:rFonts w:ascii="Times New Roman" w:hAnsi="Times New Roman" w:cs="Times New Roman"/>
          <w:sz w:val="20"/>
          <w:szCs w:val="20"/>
        </w:rPr>
        <w:t xml:space="preserve">. State of Primary Education: The Global Experience in </w:t>
      </w:r>
      <w:proofErr w:type="spellStart"/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>Educationia</w:t>
      </w:r>
      <w:proofErr w:type="spellEnd"/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 Confab</w:t>
      </w:r>
      <w:r w:rsidR="003C65C4" w:rsidRPr="00980468">
        <w:rPr>
          <w:rFonts w:ascii="Times New Roman" w:hAnsi="Times New Roman" w:cs="Times New Roman"/>
          <w:sz w:val="20"/>
          <w:szCs w:val="20"/>
        </w:rPr>
        <w:t>, vol.2 No.3 (</w:t>
      </w:r>
      <w:r w:rsidR="003C65C4" w:rsidRPr="00980468">
        <w:rPr>
          <w:rFonts w:ascii="Times New Roman" w:hAnsi="Times New Roman" w:cs="Times New Roman"/>
          <w:b/>
          <w:sz w:val="20"/>
          <w:szCs w:val="20"/>
        </w:rPr>
        <w:t>ISSN: 2320-009X), 2013</w:t>
      </w:r>
    </w:p>
    <w:p w:rsidR="003C65C4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lastRenderedPageBreak/>
        <w:t>8</w:t>
      </w:r>
      <w:r w:rsidR="003C65C4" w:rsidRPr="00980468">
        <w:rPr>
          <w:rFonts w:ascii="Times New Roman" w:hAnsi="Times New Roman" w:cs="Times New Roman"/>
          <w:sz w:val="20"/>
          <w:szCs w:val="20"/>
        </w:rPr>
        <w:t xml:space="preserve">. Quality Crisis of Primary Education in </w:t>
      </w:r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>International Journal for Multiple Sciences: The Clarion</w:t>
      </w:r>
      <w:r w:rsidR="003C65C4" w:rsidRPr="00980468">
        <w:rPr>
          <w:rFonts w:ascii="Times New Roman" w:hAnsi="Times New Roman" w:cs="Times New Roman"/>
          <w:sz w:val="20"/>
          <w:szCs w:val="20"/>
        </w:rPr>
        <w:t xml:space="preserve"> (ISSN: 2277-1697), 2014</w:t>
      </w:r>
    </w:p>
    <w:p w:rsidR="003C65C4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9</w:t>
      </w:r>
      <w:r w:rsidR="003C65C4" w:rsidRPr="00980468">
        <w:rPr>
          <w:rFonts w:ascii="Times New Roman" w:hAnsi="Times New Roman" w:cs="Times New Roman"/>
          <w:sz w:val="20"/>
          <w:szCs w:val="20"/>
        </w:rPr>
        <w:t xml:space="preserve">. Migration - Cross Border Student Mobility in </w:t>
      </w:r>
      <w:proofErr w:type="spellStart"/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>Prayas</w:t>
      </w:r>
      <w:proofErr w:type="spellEnd"/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proofErr w:type="gramStart"/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>An</w:t>
      </w:r>
      <w:proofErr w:type="gramEnd"/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 International Journal of Multidisciplinary Studies</w:t>
      </w:r>
      <w:r w:rsidR="003C65C4" w:rsidRPr="00980468">
        <w:rPr>
          <w:rFonts w:ascii="Times New Roman" w:hAnsi="Times New Roman" w:cs="Times New Roman"/>
          <w:sz w:val="20"/>
          <w:szCs w:val="20"/>
        </w:rPr>
        <w:t>, vo.1, issue.1 ISSN: 2348-618x, 2014</w:t>
      </w:r>
    </w:p>
    <w:p w:rsidR="003C65C4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10</w:t>
      </w:r>
      <w:r w:rsidR="003C65C4" w:rsidRPr="00980468">
        <w:rPr>
          <w:rFonts w:ascii="Times New Roman" w:hAnsi="Times New Roman" w:cs="Times New Roman"/>
          <w:sz w:val="20"/>
          <w:szCs w:val="20"/>
        </w:rPr>
        <w:t xml:space="preserve">. Participation of Muslim Women in Higher Education in </w:t>
      </w:r>
      <w:proofErr w:type="spellStart"/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>Prayas</w:t>
      </w:r>
      <w:proofErr w:type="spellEnd"/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proofErr w:type="gramStart"/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>An</w:t>
      </w:r>
      <w:proofErr w:type="gramEnd"/>
      <w:r w:rsidR="003C65C4"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 International Journal of Multidisciplinary Studies</w:t>
      </w:r>
      <w:r w:rsidR="003C65C4" w:rsidRPr="00980468">
        <w:rPr>
          <w:rFonts w:ascii="Times New Roman" w:hAnsi="Times New Roman" w:cs="Times New Roman"/>
          <w:sz w:val="20"/>
          <w:szCs w:val="20"/>
        </w:rPr>
        <w:t>, vo.1, issue.1 ISSN: 2348-618x, 2015</w:t>
      </w:r>
    </w:p>
    <w:p w:rsidR="003C65C4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11</w:t>
      </w:r>
      <w:r w:rsidR="003C65C4" w:rsidRPr="00980468">
        <w:rPr>
          <w:rFonts w:ascii="Times New Roman" w:hAnsi="Times New Roman" w:cs="Times New Roman"/>
          <w:sz w:val="20"/>
          <w:szCs w:val="20"/>
        </w:rPr>
        <w:t xml:space="preserve">. Education and Armed Conflict in </w:t>
      </w:r>
      <w:proofErr w:type="spellStart"/>
      <w:r w:rsidR="003C65C4" w:rsidRPr="00980468">
        <w:rPr>
          <w:rFonts w:ascii="Times New Roman" w:hAnsi="Times New Roman" w:cs="Times New Roman"/>
          <w:sz w:val="20"/>
          <w:szCs w:val="20"/>
        </w:rPr>
        <w:t>Ambedkar</w:t>
      </w:r>
      <w:proofErr w:type="spellEnd"/>
      <w:r w:rsidR="003C65C4" w:rsidRPr="00980468">
        <w:rPr>
          <w:rFonts w:ascii="Times New Roman" w:hAnsi="Times New Roman" w:cs="Times New Roman"/>
          <w:sz w:val="20"/>
          <w:szCs w:val="20"/>
        </w:rPr>
        <w:t xml:space="preserve"> College Research Journal, Vol.1, issue.1, ISSN: 657-2395-2350, 2015</w:t>
      </w:r>
    </w:p>
    <w:p w:rsidR="000C30D9" w:rsidRPr="00980468" w:rsidRDefault="00980468" w:rsidP="00625FA5">
      <w:pPr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12</w:t>
      </w:r>
      <w:r w:rsidR="000C30D9" w:rsidRPr="00980468">
        <w:rPr>
          <w:rFonts w:ascii="Times New Roman" w:hAnsi="Times New Roman" w:cs="Times New Roman"/>
          <w:sz w:val="20"/>
          <w:szCs w:val="20"/>
        </w:rPr>
        <w:t xml:space="preserve">. Basic education at Risk: Jeopardizing Global Target of Universal Basic </w:t>
      </w:r>
      <w:r w:rsidR="00F866BE" w:rsidRPr="00980468">
        <w:rPr>
          <w:rFonts w:ascii="Times New Roman" w:hAnsi="Times New Roman" w:cs="Times New Roman"/>
          <w:sz w:val="20"/>
          <w:szCs w:val="20"/>
        </w:rPr>
        <w:t>Education in</w:t>
      </w:r>
      <w:r w:rsidR="000C30D9"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30D9" w:rsidRPr="00980468">
        <w:rPr>
          <w:rFonts w:ascii="Times New Roman" w:hAnsi="Times New Roman" w:cs="Times New Roman"/>
          <w:sz w:val="20"/>
          <w:szCs w:val="20"/>
        </w:rPr>
        <w:t>Intellectus</w:t>
      </w:r>
      <w:proofErr w:type="spellEnd"/>
      <w:r w:rsidR="000C30D9" w:rsidRPr="00980468">
        <w:rPr>
          <w:rFonts w:ascii="Times New Roman" w:hAnsi="Times New Roman" w:cs="Times New Roman"/>
          <w:sz w:val="20"/>
          <w:szCs w:val="20"/>
        </w:rPr>
        <w:t xml:space="preserve">: A Research journal of </w:t>
      </w:r>
      <w:proofErr w:type="spellStart"/>
      <w:r w:rsidR="000C30D9" w:rsidRPr="00980468">
        <w:rPr>
          <w:rFonts w:ascii="Times New Roman" w:hAnsi="Times New Roman" w:cs="Times New Roman"/>
          <w:sz w:val="20"/>
          <w:szCs w:val="20"/>
        </w:rPr>
        <w:t>Amguri</w:t>
      </w:r>
      <w:proofErr w:type="spellEnd"/>
      <w:r w:rsidR="000C30D9" w:rsidRPr="00980468">
        <w:rPr>
          <w:rFonts w:ascii="Times New Roman" w:hAnsi="Times New Roman" w:cs="Times New Roman"/>
          <w:sz w:val="20"/>
          <w:szCs w:val="20"/>
        </w:rPr>
        <w:t xml:space="preserve"> College, Vol. III, ISSN-2321-2985, 2016</w:t>
      </w:r>
    </w:p>
    <w:p w:rsidR="00625FA5" w:rsidRPr="00275278" w:rsidRDefault="00625FA5" w:rsidP="00625FA5">
      <w:pPr>
        <w:rPr>
          <w:rFonts w:ascii="Times New Roman" w:hAnsi="Times New Roman" w:cs="Times New Roman"/>
          <w:sz w:val="28"/>
          <w:szCs w:val="28"/>
        </w:rPr>
      </w:pPr>
    </w:p>
    <w:p w:rsidR="003C65C4" w:rsidRPr="00275278" w:rsidRDefault="003C65C4" w:rsidP="00625FA5">
      <w:pPr>
        <w:rPr>
          <w:rFonts w:ascii="Times New Roman" w:hAnsi="Times New Roman" w:cs="Times New Roman"/>
          <w:b/>
          <w:sz w:val="28"/>
          <w:szCs w:val="28"/>
        </w:rPr>
      </w:pPr>
      <w:r w:rsidRPr="00275278">
        <w:rPr>
          <w:rFonts w:ascii="Times New Roman" w:hAnsi="Times New Roman" w:cs="Times New Roman"/>
          <w:b/>
          <w:sz w:val="28"/>
          <w:szCs w:val="28"/>
        </w:rPr>
        <w:t>CHAPTER</w:t>
      </w:r>
      <w:r w:rsidR="003E22D0" w:rsidRPr="00275278">
        <w:rPr>
          <w:rFonts w:ascii="Times New Roman" w:hAnsi="Times New Roman" w:cs="Times New Roman"/>
          <w:b/>
          <w:sz w:val="28"/>
          <w:szCs w:val="28"/>
        </w:rPr>
        <w:t>S</w:t>
      </w:r>
      <w:r w:rsidRPr="00275278">
        <w:rPr>
          <w:rFonts w:ascii="Times New Roman" w:hAnsi="Times New Roman" w:cs="Times New Roman"/>
          <w:b/>
          <w:sz w:val="28"/>
          <w:szCs w:val="28"/>
        </w:rPr>
        <w:t xml:space="preserve"> IN BOOK </w:t>
      </w:r>
    </w:p>
    <w:p w:rsidR="006D409F" w:rsidRPr="00980468" w:rsidRDefault="003C65C4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1. </w:t>
      </w:r>
      <w:r w:rsidR="006D409F" w:rsidRPr="00980468">
        <w:rPr>
          <w:rFonts w:ascii="Times New Roman" w:hAnsi="Times New Roman" w:cs="Times New Roman"/>
          <w:sz w:val="20"/>
          <w:szCs w:val="20"/>
        </w:rPr>
        <w:t xml:space="preserve">Organ Transplantation and Islam in the book </w:t>
      </w:r>
      <w:r w:rsidR="006D409F" w:rsidRPr="00980468">
        <w:rPr>
          <w:rFonts w:ascii="Times New Roman" w:hAnsi="Times New Roman" w:cs="Times New Roman"/>
          <w:b/>
          <w:i/>
          <w:sz w:val="20"/>
          <w:szCs w:val="20"/>
        </w:rPr>
        <w:t>Medical Ethics in India</w:t>
      </w:r>
      <w:r w:rsidR="006D409F" w:rsidRPr="00980468">
        <w:rPr>
          <w:rFonts w:ascii="Times New Roman" w:hAnsi="Times New Roman" w:cs="Times New Roman"/>
          <w:sz w:val="20"/>
          <w:szCs w:val="20"/>
        </w:rPr>
        <w:t>. (ISBN: 978-81-909143-6-9)</w:t>
      </w:r>
      <w:r w:rsidR="000061DD" w:rsidRPr="00980468">
        <w:rPr>
          <w:rFonts w:ascii="Times New Roman" w:hAnsi="Times New Roman" w:cs="Times New Roman"/>
          <w:sz w:val="20"/>
          <w:szCs w:val="20"/>
        </w:rPr>
        <w:t>, 2012</w:t>
      </w:r>
      <w:r w:rsidR="003864FA">
        <w:rPr>
          <w:rFonts w:ascii="Times New Roman" w:hAnsi="Times New Roman" w:cs="Times New Roman"/>
          <w:sz w:val="20"/>
          <w:szCs w:val="20"/>
        </w:rPr>
        <w:t xml:space="preserve"> INDIA</w:t>
      </w:r>
    </w:p>
    <w:p w:rsidR="006D409F" w:rsidRPr="00980468" w:rsidRDefault="003C65C4" w:rsidP="00625FA5">
      <w:pPr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2. </w:t>
      </w:r>
      <w:r w:rsidR="006D409F" w:rsidRPr="00980468">
        <w:rPr>
          <w:rFonts w:ascii="Times New Roman" w:hAnsi="Times New Roman" w:cs="Times New Roman"/>
          <w:sz w:val="20"/>
          <w:szCs w:val="20"/>
        </w:rPr>
        <w:t xml:space="preserve">Factors Affecting Students’ Performance:  A case study of Rural Assam in the book </w:t>
      </w:r>
      <w:r w:rsidR="006D409F" w:rsidRPr="00980468">
        <w:rPr>
          <w:rFonts w:ascii="Times New Roman" w:hAnsi="Times New Roman" w:cs="Times New Roman"/>
          <w:b/>
          <w:i/>
          <w:sz w:val="20"/>
          <w:szCs w:val="20"/>
        </w:rPr>
        <w:t>Family Relation and Its Impact on Children’s Educational Development</w:t>
      </w:r>
      <w:r w:rsidR="006D409F" w:rsidRPr="0098046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D409F" w:rsidRPr="00980468">
        <w:rPr>
          <w:rFonts w:ascii="Times New Roman" w:hAnsi="Times New Roman" w:cs="Times New Roman"/>
          <w:sz w:val="20"/>
          <w:szCs w:val="20"/>
        </w:rPr>
        <w:t>(ISBN: 978-81-8370-351-2)</w:t>
      </w:r>
      <w:r w:rsidR="000061DD" w:rsidRPr="00980468">
        <w:rPr>
          <w:rFonts w:ascii="Times New Roman" w:hAnsi="Times New Roman" w:cs="Times New Roman"/>
          <w:sz w:val="20"/>
          <w:szCs w:val="20"/>
        </w:rPr>
        <w:t>, 2012</w:t>
      </w:r>
      <w:r w:rsidR="003864FA">
        <w:rPr>
          <w:rFonts w:ascii="Times New Roman" w:hAnsi="Times New Roman" w:cs="Times New Roman"/>
          <w:sz w:val="20"/>
          <w:szCs w:val="20"/>
        </w:rPr>
        <w:t>, INDIA</w:t>
      </w:r>
    </w:p>
    <w:p w:rsidR="006D409F" w:rsidRPr="00980468" w:rsidRDefault="003C65C4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3. </w:t>
      </w:r>
      <w:r w:rsidR="0026516D" w:rsidRPr="00980468">
        <w:rPr>
          <w:rFonts w:ascii="Times New Roman" w:hAnsi="Times New Roman" w:cs="Times New Roman"/>
          <w:sz w:val="20"/>
          <w:szCs w:val="20"/>
        </w:rPr>
        <w:t xml:space="preserve">Educational Problems of Scheduled Tribes of Tripura in the book </w:t>
      </w:r>
      <w:r w:rsidR="0026516D"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Issues of Marginalized </w:t>
      </w:r>
      <w:proofErr w:type="spellStart"/>
      <w:r w:rsidR="0026516D" w:rsidRPr="00980468">
        <w:rPr>
          <w:rFonts w:ascii="Times New Roman" w:hAnsi="Times New Roman" w:cs="Times New Roman"/>
          <w:b/>
          <w:i/>
          <w:sz w:val="20"/>
          <w:szCs w:val="20"/>
        </w:rPr>
        <w:t>Tribals</w:t>
      </w:r>
      <w:proofErr w:type="spellEnd"/>
      <w:r w:rsidR="0026516D"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 in Tripura</w:t>
      </w:r>
      <w:r w:rsidR="0026516D" w:rsidRPr="00980468">
        <w:rPr>
          <w:rFonts w:ascii="Times New Roman" w:hAnsi="Times New Roman" w:cs="Times New Roman"/>
          <w:sz w:val="20"/>
          <w:szCs w:val="20"/>
        </w:rPr>
        <w:t xml:space="preserve"> (ISBN: 978-81-909143-5-2)</w:t>
      </w:r>
      <w:r w:rsidR="000061DD" w:rsidRPr="00980468">
        <w:rPr>
          <w:rFonts w:ascii="Times New Roman" w:hAnsi="Times New Roman" w:cs="Times New Roman"/>
          <w:sz w:val="20"/>
          <w:szCs w:val="20"/>
        </w:rPr>
        <w:t>, 2012</w:t>
      </w:r>
      <w:r w:rsidR="003864FA">
        <w:rPr>
          <w:rFonts w:ascii="Times New Roman" w:hAnsi="Times New Roman" w:cs="Times New Roman"/>
          <w:sz w:val="20"/>
          <w:szCs w:val="20"/>
        </w:rPr>
        <w:t>, INDIA</w:t>
      </w:r>
    </w:p>
    <w:p w:rsidR="003016EE" w:rsidRPr="00980468" w:rsidRDefault="003C65C4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4. </w:t>
      </w:r>
      <w:r w:rsidR="00541AE1"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Socio-economic condition of </w:t>
      </w:r>
      <w:proofErr w:type="spellStart"/>
      <w:r w:rsidR="00541AE1" w:rsidRPr="00980468">
        <w:rPr>
          <w:rFonts w:ascii="Times New Roman" w:hAnsi="Times New Roman" w:cs="Times New Roman"/>
          <w:b/>
          <w:i/>
          <w:sz w:val="20"/>
          <w:szCs w:val="20"/>
        </w:rPr>
        <w:t>Bagdis</w:t>
      </w:r>
      <w:proofErr w:type="spellEnd"/>
      <w:r w:rsidR="00541AE1" w:rsidRPr="00980468">
        <w:rPr>
          <w:rFonts w:ascii="Times New Roman" w:hAnsi="Times New Roman" w:cs="Times New Roman"/>
          <w:b/>
          <w:i/>
          <w:sz w:val="20"/>
          <w:szCs w:val="20"/>
        </w:rPr>
        <w:t xml:space="preserve"> in Tripura: A Case Study</w:t>
      </w:r>
      <w:r w:rsidR="00541AE1" w:rsidRPr="00980468">
        <w:rPr>
          <w:rFonts w:ascii="Times New Roman" w:hAnsi="Times New Roman" w:cs="Times New Roman"/>
          <w:sz w:val="20"/>
          <w:szCs w:val="20"/>
        </w:rPr>
        <w:t xml:space="preserve"> in </w:t>
      </w:r>
      <w:r w:rsidR="003016EE" w:rsidRPr="00980468">
        <w:rPr>
          <w:rFonts w:ascii="Times New Roman" w:hAnsi="Times New Roman" w:cs="Times New Roman"/>
          <w:sz w:val="20"/>
          <w:szCs w:val="20"/>
        </w:rPr>
        <w:t>Social and Economic Status of Scheduled caste of Tripura, Published by Lambert Academic Publishing House, German</w:t>
      </w:r>
      <w:r w:rsidR="00E241FF" w:rsidRPr="00980468">
        <w:rPr>
          <w:rFonts w:ascii="Times New Roman" w:hAnsi="Times New Roman" w:cs="Times New Roman"/>
          <w:sz w:val="20"/>
          <w:szCs w:val="20"/>
        </w:rPr>
        <w:t>y, ISBN-9783659556937, 2014</w:t>
      </w:r>
    </w:p>
    <w:p w:rsidR="00275278" w:rsidRPr="00980468" w:rsidRDefault="003C65C4" w:rsidP="00275278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5</w:t>
      </w:r>
      <w:r w:rsidR="00A964AD" w:rsidRPr="00980468">
        <w:rPr>
          <w:rFonts w:ascii="Times New Roman" w:hAnsi="Times New Roman" w:cs="Times New Roman"/>
          <w:sz w:val="20"/>
          <w:szCs w:val="20"/>
        </w:rPr>
        <w:t xml:space="preserve">. </w:t>
      </w:r>
      <w:r w:rsidR="005027DD">
        <w:rPr>
          <w:rFonts w:ascii="Times New Roman" w:hAnsi="Times New Roman" w:cs="Times New Roman"/>
          <w:sz w:val="20"/>
          <w:szCs w:val="20"/>
        </w:rPr>
        <w:t>S</w:t>
      </w:r>
      <w:r w:rsidR="005027DD" w:rsidRPr="005027DD">
        <w:rPr>
          <w:rFonts w:ascii="Times New Roman" w:hAnsi="Times New Roman" w:cs="Times New Roman"/>
          <w:b/>
          <w:i/>
          <w:sz w:val="20"/>
          <w:szCs w:val="20"/>
        </w:rPr>
        <w:t>tate of secondary education in India</w:t>
      </w:r>
      <w:r w:rsidR="005027DD">
        <w:rPr>
          <w:rFonts w:ascii="Times New Roman" w:hAnsi="Times New Roman" w:cs="Times New Roman"/>
          <w:sz w:val="20"/>
          <w:szCs w:val="20"/>
        </w:rPr>
        <w:t xml:space="preserve"> in </w:t>
      </w:r>
      <w:r w:rsidR="001648AE" w:rsidRPr="00980468">
        <w:rPr>
          <w:rFonts w:ascii="Times New Roman" w:hAnsi="Times New Roman" w:cs="Times New Roman"/>
          <w:sz w:val="20"/>
          <w:szCs w:val="20"/>
        </w:rPr>
        <w:t xml:space="preserve">Secondary Education in India in contemporary issues in Education with special reference to North-East India, ISBN-9789380332659, </w:t>
      </w:r>
      <w:proofErr w:type="spellStart"/>
      <w:r w:rsidR="001648AE" w:rsidRPr="00980468">
        <w:rPr>
          <w:rFonts w:ascii="Times New Roman" w:hAnsi="Times New Roman" w:cs="Times New Roman"/>
          <w:sz w:val="20"/>
          <w:szCs w:val="20"/>
        </w:rPr>
        <w:t>Nanav</w:t>
      </w:r>
      <w:proofErr w:type="spellEnd"/>
      <w:r w:rsidR="000061DD"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61DD" w:rsidRPr="00980468">
        <w:rPr>
          <w:rFonts w:ascii="Times New Roman" w:hAnsi="Times New Roman" w:cs="Times New Roman"/>
          <w:sz w:val="20"/>
          <w:szCs w:val="20"/>
        </w:rPr>
        <w:t>Prakhshan</w:t>
      </w:r>
      <w:proofErr w:type="spellEnd"/>
      <w:r w:rsidR="000061DD" w:rsidRPr="009804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061DD" w:rsidRPr="00980468">
        <w:rPr>
          <w:rFonts w:ascii="Times New Roman" w:hAnsi="Times New Roman" w:cs="Times New Roman"/>
          <w:sz w:val="20"/>
          <w:szCs w:val="20"/>
        </w:rPr>
        <w:t>Kolkota</w:t>
      </w:r>
      <w:proofErr w:type="spellEnd"/>
      <w:r w:rsidR="000061DD" w:rsidRPr="00980468">
        <w:rPr>
          <w:rFonts w:ascii="Times New Roman" w:hAnsi="Times New Roman" w:cs="Times New Roman"/>
          <w:sz w:val="20"/>
          <w:szCs w:val="20"/>
        </w:rPr>
        <w:t>, 2015</w:t>
      </w:r>
      <w:r w:rsidR="003864FA">
        <w:rPr>
          <w:rFonts w:ascii="Times New Roman" w:hAnsi="Times New Roman" w:cs="Times New Roman"/>
          <w:sz w:val="20"/>
          <w:szCs w:val="20"/>
        </w:rPr>
        <w:t>, INDIA</w:t>
      </w:r>
    </w:p>
    <w:p w:rsidR="004449F3" w:rsidRPr="00275278" w:rsidRDefault="00A2718C" w:rsidP="00625FA5">
      <w:pPr>
        <w:rPr>
          <w:rFonts w:ascii="Times New Roman" w:hAnsi="Times New Roman" w:cs="Times New Roman"/>
          <w:b/>
          <w:sz w:val="28"/>
          <w:szCs w:val="28"/>
        </w:rPr>
      </w:pPr>
      <w:r w:rsidRPr="00275278">
        <w:rPr>
          <w:rFonts w:ascii="Times New Roman" w:hAnsi="Times New Roman" w:cs="Times New Roman"/>
          <w:b/>
          <w:sz w:val="28"/>
          <w:szCs w:val="28"/>
        </w:rPr>
        <w:t>Book</w:t>
      </w:r>
      <w:r w:rsidR="003E22D0" w:rsidRPr="00275278">
        <w:rPr>
          <w:rFonts w:ascii="Times New Roman" w:hAnsi="Times New Roman" w:cs="Times New Roman"/>
          <w:b/>
          <w:sz w:val="28"/>
          <w:szCs w:val="28"/>
        </w:rPr>
        <w:t>s</w:t>
      </w:r>
    </w:p>
    <w:p w:rsidR="00A2718C" w:rsidRPr="00980468" w:rsidRDefault="00A2718C" w:rsidP="00625FA5">
      <w:pPr>
        <w:pStyle w:val="ListParagraph"/>
        <w:numPr>
          <w:ilvl w:val="0"/>
          <w:numId w:val="11"/>
        </w:numPr>
        <w:tabs>
          <w:tab w:val="left" w:pos="990"/>
        </w:tabs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Quality of Primary Education: A Case Study of Assam, Published by MRB Publishers (India), Guwahati, Assam. 2014</w:t>
      </w:r>
      <w:r w:rsidR="00E241FF" w:rsidRPr="00980468">
        <w:rPr>
          <w:rFonts w:ascii="Times New Roman" w:hAnsi="Times New Roman" w:cs="Times New Roman"/>
          <w:sz w:val="20"/>
          <w:szCs w:val="20"/>
        </w:rPr>
        <w:t>, ISBN-978-81-924953-9-2</w:t>
      </w:r>
      <w:r w:rsidR="00FC5E0D" w:rsidRPr="00980468">
        <w:rPr>
          <w:rFonts w:ascii="Times New Roman" w:hAnsi="Times New Roman" w:cs="Times New Roman"/>
          <w:sz w:val="20"/>
          <w:szCs w:val="20"/>
        </w:rPr>
        <w:t xml:space="preserve"> (Sole-author).</w:t>
      </w:r>
    </w:p>
    <w:p w:rsidR="00E241FF" w:rsidRPr="00980468" w:rsidRDefault="00E241FF" w:rsidP="00625FA5">
      <w:pPr>
        <w:pStyle w:val="ListParagraph"/>
        <w:numPr>
          <w:ilvl w:val="0"/>
          <w:numId w:val="11"/>
        </w:numPr>
        <w:tabs>
          <w:tab w:val="left" w:pos="990"/>
        </w:tabs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Social and Economic Status of Scheduled Caste of </w:t>
      </w:r>
      <w:proofErr w:type="gramStart"/>
      <w:r w:rsidRPr="00980468">
        <w:rPr>
          <w:rFonts w:ascii="Times New Roman" w:hAnsi="Times New Roman" w:cs="Times New Roman"/>
          <w:sz w:val="20"/>
          <w:szCs w:val="20"/>
        </w:rPr>
        <w:t>Tripura,</w:t>
      </w:r>
      <w:proofErr w:type="gramEnd"/>
      <w:r w:rsidRPr="00980468">
        <w:rPr>
          <w:rFonts w:ascii="Times New Roman" w:hAnsi="Times New Roman" w:cs="Times New Roman"/>
          <w:sz w:val="20"/>
          <w:szCs w:val="20"/>
        </w:rPr>
        <w:t xml:space="preserve"> Published by Lambert Academic Publishing House, Germany, ISBN-9783659556937, 2014 (Edited).</w:t>
      </w:r>
    </w:p>
    <w:p w:rsidR="00E241FF" w:rsidRPr="00980468" w:rsidRDefault="003C65C4" w:rsidP="00625FA5">
      <w:pPr>
        <w:pStyle w:val="ListParagraph"/>
        <w:numPr>
          <w:ilvl w:val="0"/>
          <w:numId w:val="11"/>
        </w:numPr>
        <w:tabs>
          <w:tab w:val="left" w:pos="990"/>
        </w:tabs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Education and the Muslim Diaspora: In search  of Holistic Approaches for inclusive development</w:t>
      </w:r>
      <w:bookmarkStart w:id="0" w:name="_GoBack"/>
      <w:bookmarkEnd w:id="0"/>
      <w:r w:rsidRPr="00980468">
        <w:rPr>
          <w:rFonts w:ascii="Times New Roman" w:hAnsi="Times New Roman" w:cs="Times New Roman"/>
          <w:sz w:val="20"/>
          <w:szCs w:val="20"/>
        </w:rPr>
        <w:t xml:space="preserve">, ISBN 978-8186772-90-4, 2016 (Edited) </w:t>
      </w:r>
    </w:p>
    <w:p w:rsidR="00981D10" w:rsidRDefault="00E241FF" w:rsidP="00625FA5">
      <w:pPr>
        <w:pStyle w:val="ListParagraph"/>
        <w:numPr>
          <w:ilvl w:val="0"/>
          <w:numId w:val="11"/>
        </w:numPr>
        <w:tabs>
          <w:tab w:val="left" w:pos="990"/>
        </w:tabs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1D10">
        <w:rPr>
          <w:rFonts w:ascii="Times New Roman" w:hAnsi="Times New Roman" w:cs="Times New Roman"/>
          <w:sz w:val="20"/>
          <w:szCs w:val="20"/>
        </w:rPr>
        <w:t>Quality of</w:t>
      </w:r>
      <w:r w:rsidR="003C65C4" w:rsidRPr="00981D10">
        <w:rPr>
          <w:rFonts w:ascii="Times New Roman" w:hAnsi="Times New Roman" w:cs="Times New Roman"/>
          <w:sz w:val="20"/>
          <w:szCs w:val="20"/>
        </w:rPr>
        <w:t xml:space="preserve"> Secondary Education in Tripura: A Case Study of Tripura, ISBN- 978-3960671565</w:t>
      </w:r>
      <w:r w:rsidR="000C30D9" w:rsidRPr="00981D10">
        <w:rPr>
          <w:rFonts w:ascii="Times New Roman" w:hAnsi="Times New Roman" w:cs="Times New Roman"/>
          <w:sz w:val="20"/>
          <w:szCs w:val="20"/>
        </w:rPr>
        <w:t xml:space="preserve">, 2017 </w:t>
      </w:r>
    </w:p>
    <w:p w:rsidR="00625FA5" w:rsidRPr="00981D10" w:rsidRDefault="00625FA5" w:rsidP="00625FA5">
      <w:pPr>
        <w:pStyle w:val="ListParagraph"/>
        <w:numPr>
          <w:ilvl w:val="0"/>
          <w:numId w:val="11"/>
        </w:numPr>
        <w:tabs>
          <w:tab w:val="left" w:pos="990"/>
        </w:tabs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81D10">
        <w:rPr>
          <w:rFonts w:ascii="Times New Roman" w:hAnsi="Times New Roman" w:cs="Times New Roman"/>
          <w:sz w:val="20"/>
          <w:szCs w:val="20"/>
        </w:rPr>
        <w:t>Quality Concern in Higher Education</w:t>
      </w:r>
      <w:r w:rsidR="00981D10" w:rsidRPr="00981D10">
        <w:rPr>
          <w:rFonts w:ascii="Times New Roman" w:hAnsi="Times New Roman" w:cs="Times New Roman"/>
          <w:sz w:val="20"/>
          <w:szCs w:val="20"/>
        </w:rPr>
        <w:t>, ISBN-9789384206154</w:t>
      </w:r>
      <w:r w:rsidR="00275278">
        <w:rPr>
          <w:rFonts w:ascii="Times New Roman" w:hAnsi="Times New Roman" w:cs="Times New Roman"/>
          <w:sz w:val="20"/>
          <w:szCs w:val="20"/>
        </w:rPr>
        <w:t xml:space="preserve"> (Edited) </w:t>
      </w:r>
    </w:p>
    <w:p w:rsidR="00625FA5" w:rsidRDefault="00625FA5" w:rsidP="00625FA5">
      <w:pPr>
        <w:rPr>
          <w:rFonts w:ascii="Times New Roman" w:hAnsi="Times New Roman" w:cs="Times New Roman"/>
          <w:b/>
          <w:sz w:val="20"/>
          <w:szCs w:val="20"/>
        </w:rPr>
      </w:pPr>
    </w:p>
    <w:p w:rsidR="00980468" w:rsidRPr="00275278" w:rsidRDefault="00980468" w:rsidP="00625FA5">
      <w:pPr>
        <w:rPr>
          <w:rFonts w:ascii="Times New Roman" w:hAnsi="Times New Roman" w:cs="Times New Roman"/>
          <w:b/>
          <w:sz w:val="28"/>
          <w:szCs w:val="28"/>
        </w:rPr>
      </w:pPr>
      <w:r w:rsidRPr="00275278">
        <w:rPr>
          <w:rFonts w:ascii="Times New Roman" w:hAnsi="Times New Roman" w:cs="Times New Roman"/>
          <w:b/>
          <w:sz w:val="28"/>
          <w:szCs w:val="28"/>
        </w:rPr>
        <w:t xml:space="preserve">International Seminar </w:t>
      </w:r>
    </w:p>
    <w:p w:rsidR="00980468" w:rsidRDefault="00CB0C13" w:rsidP="0098046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Presented a paper on </w:t>
      </w:r>
      <w:r w:rsidR="00CC058B">
        <w:rPr>
          <w:rFonts w:ascii="Times New Roman" w:hAnsi="Times New Roman" w:cs="Times New Roman"/>
          <w:sz w:val="20"/>
          <w:szCs w:val="20"/>
        </w:rPr>
        <w:t xml:space="preserve">Social Exclusion: Educational facilities for Muslims in Assam at </w:t>
      </w:r>
      <w:r w:rsidR="00980468" w:rsidRPr="00980468">
        <w:rPr>
          <w:rFonts w:ascii="Times New Roman" w:hAnsi="Times New Roman" w:cs="Times New Roman"/>
          <w:sz w:val="20"/>
          <w:szCs w:val="20"/>
        </w:rPr>
        <w:t xml:space="preserve">ICSSR sponsored International Seminar on Human Development and The Marginalised Sections in Northeast India: Issues, Challenges and Way Forward organised by Assam University, </w:t>
      </w:r>
      <w:proofErr w:type="spellStart"/>
      <w:r w:rsidR="00980468" w:rsidRPr="00980468">
        <w:rPr>
          <w:rFonts w:ascii="Times New Roman" w:hAnsi="Times New Roman" w:cs="Times New Roman"/>
          <w:sz w:val="20"/>
          <w:szCs w:val="20"/>
        </w:rPr>
        <w:t>Silchar</w:t>
      </w:r>
      <w:proofErr w:type="spellEnd"/>
      <w:r w:rsidR="00980468" w:rsidRPr="00980468">
        <w:rPr>
          <w:rFonts w:ascii="Times New Roman" w:hAnsi="Times New Roman" w:cs="Times New Roman"/>
          <w:sz w:val="20"/>
          <w:szCs w:val="20"/>
        </w:rPr>
        <w:t xml:space="preserve"> dated 18-20 March 2013.</w:t>
      </w:r>
    </w:p>
    <w:p w:rsidR="00981D10" w:rsidRPr="00275278" w:rsidRDefault="00981D10" w:rsidP="00981D1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980468" w:rsidRPr="00275278" w:rsidRDefault="00980468" w:rsidP="00625FA5">
      <w:pPr>
        <w:rPr>
          <w:rFonts w:ascii="Times New Roman" w:hAnsi="Times New Roman" w:cs="Times New Roman"/>
          <w:b/>
          <w:sz w:val="28"/>
          <w:szCs w:val="28"/>
        </w:rPr>
      </w:pPr>
      <w:r w:rsidRPr="00275278">
        <w:rPr>
          <w:rFonts w:ascii="Times New Roman" w:hAnsi="Times New Roman" w:cs="Times New Roman"/>
          <w:b/>
          <w:sz w:val="28"/>
          <w:szCs w:val="28"/>
        </w:rPr>
        <w:t xml:space="preserve">National Seminar </w:t>
      </w:r>
    </w:p>
    <w:p w:rsidR="00980468" w:rsidRPr="00980468" w:rsidRDefault="00980468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1.  </w:t>
      </w:r>
      <w:r w:rsidR="00CB0C13">
        <w:rPr>
          <w:rFonts w:ascii="Times New Roman" w:hAnsi="Times New Roman" w:cs="Times New Roman"/>
          <w:sz w:val="20"/>
          <w:szCs w:val="20"/>
        </w:rPr>
        <w:t xml:space="preserve">Presented a paper on Organ transplantation and Islam at </w:t>
      </w:r>
      <w:r w:rsidRPr="00980468">
        <w:rPr>
          <w:rFonts w:ascii="Times New Roman" w:hAnsi="Times New Roman" w:cs="Times New Roman"/>
          <w:sz w:val="20"/>
          <w:szCs w:val="20"/>
        </w:rPr>
        <w:t xml:space="preserve">ICPR sponsored national seminar on Medical Ethics in India organised by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Ambedkar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Coll</w:t>
      </w:r>
      <w:r w:rsidR="00CB0C13">
        <w:rPr>
          <w:rFonts w:ascii="Times New Roman" w:hAnsi="Times New Roman" w:cs="Times New Roman"/>
          <w:sz w:val="20"/>
          <w:szCs w:val="20"/>
        </w:rPr>
        <w:t xml:space="preserve">ege, </w:t>
      </w:r>
      <w:proofErr w:type="spellStart"/>
      <w:r w:rsidR="00CB0C13">
        <w:rPr>
          <w:rFonts w:ascii="Times New Roman" w:hAnsi="Times New Roman" w:cs="Times New Roman"/>
          <w:sz w:val="20"/>
          <w:szCs w:val="20"/>
        </w:rPr>
        <w:t>Fatikroy</w:t>
      </w:r>
      <w:proofErr w:type="spellEnd"/>
      <w:r w:rsidR="00CB0C13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CB0C13">
        <w:rPr>
          <w:rFonts w:ascii="Times New Roman" w:hAnsi="Times New Roman" w:cs="Times New Roman"/>
          <w:sz w:val="20"/>
          <w:szCs w:val="20"/>
        </w:rPr>
        <w:t>Tripura</w:t>
      </w:r>
      <w:proofErr w:type="gramEnd"/>
      <w:r w:rsidR="00CB0C13">
        <w:rPr>
          <w:rFonts w:ascii="Times New Roman" w:hAnsi="Times New Roman" w:cs="Times New Roman"/>
          <w:sz w:val="20"/>
          <w:szCs w:val="20"/>
        </w:rPr>
        <w:t xml:space="preserve"> on 9-10 F</w:t>
      </w:r>
      <w:r w:rsidRPr="00980468">
        <w:rPr>
          <w:rFonts w:ascii="Times New Roman" w:hAnsi="Times New Roman" w:cs="Times New Roman"/>
          <w:sz w:val="20"/>
          <w:szCs w:val="20"/>
        </w:rPr>
        <w:t xml:space="preserve">ebruary 2012. </w:t>
      </w:r>
    </w:p>
    <w:p w:rsidR="00980468" w:rsidRPr="00980468" w:rsidRDefault="00980468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lastRenderedPageBreak/>
        <w:t xml:space="preserve">2. </w:t>
      </w:r>
      <w:r w:rsidR="00CB0C13">
        <w:rPr>
          <w:rFonts w:ascii="Times New Roman" w:hAnsi="Times New Roman" w:cs="Times New Roman"/>
          <w:sz w:val="20"/>
          <w:szCs w:val="20"/>
        </w:rPr>
        <w:t>Presented a paper on status of Human Development at</w:t>
      </w:r>
      <w:r w:rsidRPr="00980468">
        <w:rPr>
          <w:rFonts w:ascii="Times New Roman" w:hAnsi="Times New Roman" w:cs="Times New Roman"/>
          <w:sz w:val="20"/>
          <w:szCs w:val="20"/>
        </w:rPr>
        <w:t xml:space="preserve"> UGC sponsored national seminar on Status and Prospects of Human Development in East and North eastern region of India organised by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Womens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College,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Silchar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on 16 and 17 February 2012. </w:t>
      </w:r>
    </w:p>
    <w:p w:rsidR="00980468" w:rsidRPr="00980468" w:rsidRDefault="00980468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3.   UGC sponsored National Seminar on Human Right: Violation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vis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>-a-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vis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Socio-Economic System organised by G.C College</w:t>
      </w:r>
      <w:proofErr w:type="gramStart"/>
      <w:r w:rsidRPr="00980468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Silchar</w:t>
      </w:r>
      <w:proofErr w:type="spellEnd"/>
      <w:proofErr w:type="gramEnd"/>
      <w:r w:rsidRPr="00980468">
        <w:rPr>
          <w:rFonts w:ascii="Times New Roman" w:hAnsi="Times New Roman" w:cs="Times New Roman"/>
          <w:sz w:val="20"/>
          <w:szCs w:val="20"/>
        </w:rPr>
        <w:t xml:space="preserve"> on 6 and 7 February 2012. </w:t>
      </w:r>
    </w:p>
    <w:p w:rsidR="00980468" w:rsidRPr="00980468" w:rsidRDefault="00980468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4.  </w:t>
      </w:r>
      <w:r w:rsidR="00CB0C13">
        <w:rPr>
          <w:rFonts w:ascii="Times New Roman" w:hAnsi="Times New Roman" w:cs="Times New Roman"/>
          <w:sz w:val="20"/>
          <w:szCs w:val="20"/>
        </w:rPr>
        <w:t xml:space="preserve">Presented a paper on </w:t>
      </w:r>
      <w:r w:rsidR="00CB0C13" w:rsidRPr="00CB0C13">
        <w:rPr>
          <w:rFonts w:ascii="Times New Roman" w:hAnsi="Times New Roman" w:cs="Times New Roman"/>
          <w:b/>
          <w:i/>
          <w:sz w:val="20"/>
          <w:szCs w:val="20"/>
        </w:rPr>
        <w:t>Educational problems of the Schedule Caste</w:t>
      </w:r>
      <w:r w:rsidR="00CB0C13">
        <w:rPr>
          <w:rFonts w:ascii="Times New Roman" w:hAnsi="Times New Roman" w:cs="Times New Roman"/>
          <w:sz w:val="20"/>
          <w:szCs w:val="20"/>
        </w:rPr>
        <w:t xml:space="preserve"> at </w:t>
      </w:r>
      <w:r w:rsidRPr="00980468">
        <w:rPr>
          <w:rFonts w:ascii="Times New Roman" w:hAnsi="Times New Roman" w:cs="Times New Roman"/>
          <w:sz w:val="20"/>
          <w:szCs w:val="20"/>
        </w:rPr>
        <w:t xml:space="preserve">UGC, NEC, ICSSR and NERO sponsored National Seminar on Issues of the Marginalized Tribes in Tripura organised by Govt. Degree College,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Kamalpur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on 20-22 January 2012.</w:t>
      </w:r>
    </w:p>
    <w:p w:rsidR="00980468" w:rsidRPr="00980468" w:rsidRDefault="00980468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5.</w:t>
      </w:r>
      <w:r w:rsidR="00CC058B" w:rsidRPr="00CC058B">
        <w:rPr>
          <w:rFonts w:ascii="Times New Roman" w:hAnsi="Times New Roman" w:cs="Times New Roman"/>
          <w:sz w:val="20"/>
          <w:szCs w:val="20"/>
        </w:rPr>
        <w:t xml:space="preserve"> </w:t>
      </w:r>
      <w:r w:rsidR="00CC058B">
        <w:rPr>
          <w:rFonts w:ascii="Times New Roman" w:hAnsi="Times New Roman" w:cs="Times New Roman"/>
          <w:sz w:val="20"/>
          <w:szCs w:val="20"/>
        </w:rPr>
        <w:t xml:space="preserve">Presented a paper on problems of Muslim Women’s Education </w:t>
      </w:r>
      <w:proofErr w:type="gramStart"/>
      <w:r w:rsidR="00CC058B">
        <w:rPr>
          <w:rFonts w:ascii="Times New Roman" w:hAnsi="Times New Roman" w:cs="Times New Roman"/>
          <w:sz w:val="20"/>
          <w:szCs w:val="20"/>
        </w:rPr>
        <w:t xml:space="preserve">at </w:t>
      </w:r>
      <w:r w:rsidRPr="00980468">
        <w:rPr>
          <w:rFonts w:ascii="Times New Roman" w:hAnsi="Times New Roman" w:cs="Times New Roman"/>
          <w:sz w:val="20"/>
          <w:szCs w:val="20"/>
        </w:rPr>
        <w:t xml:space="preserve"> Economic</w:t>
      </w:r>
      <w:proofErr w:type="gramEnd"/>
      <w:r w:rsidRPr="00980468">
        <w:rPr>
          <w:rFonts w:ascii="Times New Roman" w:hAnsi="Times New Roman" w:cs="Times New Roman"/>
          <w:sz w:val="20"/>
          <w:szCs w:val="20"/>
        </w:rPr>
        <w:t xml:space="preserve"> Science Society of Tripura and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Indira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Gandhi National Open University sponsored National Seminar on 8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and 9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Dec/2012 organised by Economic Science Society of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Tripura,Agartala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, Tripura. </w:t>
      </w:r>
    </w:p>
    <w:p w:rsidR="00980468" w:rsidRPr="00980468" w:rsidRDefault="00980468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6. </w:t>
      </w:r>
      <w:r w:rsidR="00CB0C13">
        <w:rPr>
          <w:rFonts w:ascii="Times New Roman" w:hAnsi="Times New Roman" w:cs="Times New Roman"/>
          <w:sz w:val="20"/>
          <w:szCs w:val="20"/>
        </w:rPr>
        <w:t xml:space="preserve">Presented a paper on </w:t>
      </w:r>
      <w:proofErr w:type="spellStart"/>
      <w:r w:rsidR="00CB0C13">
        <w:rPr>
          <w:rFonts w:ascii="Times New Roman" w:hAnsi="Times New Roman" w:cs="Times New Roman"/>
          <w:sz w:val="20"/>
          <w:szCs w:val="20"/>
        </w:rPr>
        <w:t>Ambedkar’s</w:t>
      </w:r>
      <w:proofErr w:type="spellEnd"/>
      <w:r w:rsidR="00CB0C13">
        <w:rPr>
          <w:rFonts w:ascii="Times New Roman" w:hAnsi="Times New Roman" w:cs="Times New Roman"/>
          <w:sz w:val="20"/>
          <w:szCs w:val="20"/>
        </w:rPr>
        <w:t xml:space="preserve"> Philosophy on Education at </w:t>
      </w:r>
      <w:r w:rsidRPr="00980468">
        <w:rPr>
          <w:rFonts w:ascii="Times New Roman" w:hAnsi="Times New Roman" w:cs="Times New Roman"/>
          <w:sz w:val="20"/>
          <w:szCs w:val="20"/>
        </w:rPr>
        <w:t xml:space="preserve">ICSSR sponsored National Seminar on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Dr.Ambedkar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and Social Justice organised by Government Degree College, LTV, </w:t>
      </w:r>
      <w:proofErr w:type="gramStart"/>
      <w:r w:rsidRPr="00980468">
        <w:rPr>
          <w:rFonts w:ascii="Times New Roman" w:hAnsi="Times New Roman" w:cs="Times New Roman"/>
          <w:sz w:val="20"/>
          <w:szCs w:val="20"/>
        </w:rPr>
        <w:t>Tripura</w:t>
      </w:r>
      <w:proofErr w:type="gramEnd"/>
      <w:r w:rsidRPr="00980468">
        <w:rPr>
          <w:rFonts w:ascii="Times New Roman" w:hAnsi="Times New Roman" w:cs="Times New Roman"/>
          <w:sz w:val="20"/>
          <w:szCs w:val="20"/>
        </w:rPr>
        <w:t xml:space="preserve"> on 7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and 8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February 2015.</w:t>
      </w:r>
    </w:p>
    <w:p w:rsidR="00980468" w:rsidRPr="00980468" w:rsidRDefault="00980468" w:rsidP="00625FA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7. ICSSR sponsored National Seminar on </w:t>
      </w:r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>“Social and Economic Status of the Marginalized Communities in Tripura with Special Reference to the Scheduled Castes Groups” on19</w:t>
      </w:r>
      <w:r w:rsidRPr="00980468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th</w:t>
      </w:r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and 20</w:t>
      </w:r>
      <w:r w:rsidRPr="00980468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th</w:t>
      </w:r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>November 2013Organized by</w:t>
      </w:r>
      <w:r w:rsidR="00CC058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>Ambedkar</w:t>
      </w:r>
      <w:proofErr w:type="spellEnd"/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College.</w:t>
      </w:r>
    </w:p>
    <w:p w:rsidR="00980468" w:rsidRPr="00980468" w:rsidRDefault="00980468" w:rsidP="00625FA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980468" w:rsidRPr="00980468" w:rsidRDefault="00980468" w:rsidP="00625FA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>8. ICSSR sponsored National Seminar on Contemporary issues in Education: North East India Perspective on 13</w:t>
      </w:r>
      <w:r w:rsidRPr="00980468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th</w:t>
      </w:r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and 14</w:t>
      </w:r>
      <w:r w:rsidRPr="00980468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th</w:t>
      </w:r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September 2014, Organized by Government Degree College, </w:t>
      </w:r>
      <w:proofErr w:type="spellStart"/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>Santirbazar</w:t>
      </w:r>
      <w:proofErr w:type="spellEnd"/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>, Tripura.</w:t>
      </w:r>
    </w:p>
    <w:p w:rsidR="00980468" w:rsidRPr="00980468" w:rsidRDefault="00980468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980468" w:rsidRDefault="00980468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9. </w:t>
      </w:r>
      <w:r w:rsidR="00484789">
        <w:rPr>
          <w:rFonts w:ascii="Times New Roman" w:hAnsi="Times New Roman" w:cs="Times New Roman"/>
          <w:sz w:val="20"/>
          <w:szCs w:val="20"/>
        </w:rPr>
        <w:t xml:space="preserve">Presented a paper on </w:t>
      </w:r>
      <w:r w:rsidR="00484789" w:rsidRPr="00CB0C13">
        <w:rPr>
          <w:rFonts w:ascii="Times New Roman" w:hAnsi="Times New Roman" w:cs="Times New Roman"/>
          <w:b/>
          <w:i/>
          <w:sz w:val="20"/>
          <w:szCs w:val="20"/>
        </w:rPr>
        <w:t>Educational Facilities for Muslims in Assam</w:t>
      </w:r>
      <w:r w:rsidR="00484789">
        <w:rPr>
          <w:rFonts w:ascii="Times New Roman" w:hAnsi="Times New Roman" w:cs="Times New Roman"/>
          <w:sz w:val="20"/>
          <w:szCs w:val="20"/>
        </w:rPr>
        <w:t xml:space="preserve"> at </w:t>
      </w:r>
      <w:r w:rsidRPr="00980468">
        <w:rPr>
          <w:rFonts w:ascii="Times New Roman" w:hAnsi="Times New Roman" w:cs="Times New Roman"/>
          <w:sz w:val="20"/>
          <w:szCs w:val="20"/>
        </w:rPr>
        <w:t>UGC sponsored National Seminar on Socio-Economic and Educational Status of Muslims in Tripura organised on 11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and 12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August 2015 by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Ambedkar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College, Tripura.</w:t>
      </w:r>
    </w:p>
    <w:p w:rsidR="00484789" w:rsidRDefault="00484789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="00CC058B">
        <w:rPr>
          <w:rFonts w:ascii="Times New Roman" w:hAnsi="Times New Roman" w:cs="Times New Roman"/>
          <w:sz w:val="20"/>
          <w:szCs w:val="20"/>
        </w:rPr>
        <w:t xml:space="preserve">Presented a paper on Forging Direct investment and Higher education in India at </w:t>
      </w:r>
      <w:r>
        <w:rPr>
          <w:rFonts w:ascii="Times New Roman" w:hAnsi="Times New Roman" w:cs="Times New Roman"/>
          <w:sz w:val="20"/>
          <w:szCs w:val="20"/>
        </w:rPr>
        <w:t>UGC sponsored National Seminar on Emerging issues of Foreign Direct investment in India with special reference to NE region organised on 16</w:t>
      </w:r>
      <w:r w:rsidRPr="0048478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and 17</w:t>
      </w:r>
      <w:r w:rsidRPr="0048478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058B">
        <w:rPr>
          <w:rFonts w:ascii="Times New Roman" w:hAnsi="Times New Roman" w:cs="Times New Roman"/>
          <w:sz w:val="20"/>
          <w:szCs w:val="20"/>
        </w:rPr>
        <w:t>October 2017 at CKB C</w:t>
      </w:r>
      <w:r>
        <w:rPr>
          <w:rFonts w:ascii="Times New Roman" w:hAnsi="Times New Roman" w:cs="Times New Roman"/>
          <w:sz w:val="20"/>
          <w:szCs w:val="20"/>
        </w:rPr>
        <w:t xml:space="preserve">ollege, </w:t>
      </w:r>
      <w:proofErr w:type="spellStart"/>
      <w:r>
        <w:rPr>
          <w:rFonts w:ascii="Times New Roman" w:hAnsi="Times New Roman" w:cs="Times New Roman"/>
          <w:sz w:val="20"/>
          <w:szCs w:val="20"/>
        </w:rPr>
        <w:t>Teok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Jorhat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CB0C13" w:rsidRDefault="00CB0C13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Presented a paper on Environmental Ethics in Islam at ICPR sponsored regional seminar on philosophy of Man and Environment organised on 27</w:t>
      </w:r>
      <w:r w:rsidRPr="00CB0C1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December 2014 at </w:t>
      </w:r>
      <w:proofErr w:type="spellStart"/>
      <w:r>
        <w:rPr>
          <w:rFonts w:ascii="Times New Roman" w:hAnsi="Times New Roman" w:cs="Times New Roman"/>
          <w:sz w:val="20"/>
          <w:szCs w:val="20"/>
        </w:rPr>
        <w:t>Ambedkar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College, </w:t>
      </w:r>
      <w:proofErr w:type="spellStart"/>
      <w:r>
        <w:rPr>
          <w:rFonts w:ascii="Times New Roman" w:hAnsi="Times New Roman" w:cs="Times New Roman"/>
          <w:sz w:val="20"/>
          <w:szCs w:val="20"/>
        </w:rPr>
        <w:t>fatikroy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Unakoti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Tripura. </w:t>
      </w:r>
    </w:p>
    <w:p w:rsidR="00CB0C13" w:rsidRDefault="00CB0C13" w:rsidP="00625FA5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Presented a paper on Educational Philosophy of Swami Vivekananda sponsored at ICPR sponsored regional seminar organised on 29</w:t>
      </w:r>
      <w:r w:rsidRPr="00CB0C1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November 2012 at </w:t>
      </w:r>
      <w:proofErr w:type="spellStart"/>
      <w:r>
        <w:rPr>
          <w:rFonts w:ascii="Times New Roman" w:hAnsi="Times New Roman" w:cs="Times New Roman"/>
          <w:sz w:val="20"/>
          <w:szCs w:val="20"/>
        </w:rPr>
        <w:t>Ambedkar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College, </w:t>
      </w:r>
      <w:proofErr w:type="spellStart"/>
      <w:r>
        <w:rPr>
          <w:rFonts w:ascii="Times New Roman" w:hAnsi="Times New Roman" w:cs="Times New Roman"/>
          <w:sz w:val="20"/>
          <w:szCs w:val="20"/>
        </w:rPr>
        <w:t>fatikroy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Unakoti</w:t>
      </w:r>
      <w:proofErr w:type="spellEnd"/>
      <w:r>
        <w:rPr>
          <w:rFonts w:ascii="Times New Roman" w:hAnsi="Times New Roman" w:cs="Times New Roman"/>
          <w:sz w:val="20"/>
          <w:szCs w:val="20"/>
        </w:rPr>
        <w:t>, Tripura.</w:t>
      </w:r>
    </w:p>
    <w:p w:rsidR="00980468" w:rsidRPr="00980468" w:rsidRDefault="00980468" w:rsidP="00981D10">
      <w:pPr>
        <w:rPr>
          <w:rFonts w:ascii="Times New Roman" w:hAnsi="Times New Roman" w:cs="Times New Roman"/>
          <w:b/>
          <w:sz w:val="20"/>
          <w:szCs w:val="20"/>
        </w:rPr>
      </w:pPr>
      <w:r w:rsidRPr="00980468">
        <w:rPr>
          <w:rFonts w:ascii="Times New Roman" w:hAnsi="Times New Roman" w:cs="Times New Roman"/>
          <w:b/>
          <w:sz w:val="20"/>
          <w:szCs w:val="20"/>
        </w:rPr>
        <w:t xml:space="preserve">State Level Seminar </w:t>
      </w:r>
    </w:p>
    <w:p w:rsidR="00980468" w:rsidRPr="00980468" w:rsidRDefault="00980468" w:rsidP="00981D10">
      <w:pPr>
        <w:pStyle w:val="ListParagraph"/>
        <w:numPr>
          <w:ilvl w:val="0"/>
          <w:numId w:val="12"/>
        </w:numPr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ICPR sponsored State Level Seminar on International Philosophical Day organised by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Ambedkarcollege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Fatikroy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80468">
        <w:rPr>
          <w:rFonts w:ascii="Times New Roman" w:hAnsi="Times New Roman" w:cs="Times New Roman"/>
          <w:sz w:val="20"/>
          <w:szCs w:val="20"/>
        </w:rPr>
        <w:t>Tripura</w:t>
      </w:r>
      <w:proofErr w:type="gramEnd"/>
      <w:r w:rsidRPr="00980468">
        <w:rPr>
          <w:rFonts w:ascii="Times New Roman" w:hAnsi="Times New Roman" w:cs="Times New Roman"/>
          <w:sz w:val="20"/>
          <w:szCs w:val="20"/>
        </w:rPr>
        <w:t xml:space="preserve"> on 29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Nov, 2012.</w:t>
      </w:r>
    </w:p>
    <w:p w:rsidR="00980468" w:rsidRPr="00980468" w:rsidRDefault="00980468" w:rsidP="00981D10">
      <w:pPr>
        <w:pStyle w:val="ListParagraph"/>
        <w:numPr>
          <w:ilvl w:val="0"/>
          <w:numId w:val="12"/>
        </w:numPr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ICPR sponsored State Level Seminar on International Philosophical Day organised by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Ambedkar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College,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Fatikroy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80468">
        <w:rPr>
          <w:rFonts w:ascii="Times New Roman" w:hAnsi="Times New Roman" w:cs="Times New Roman"/>
          <w:sz w:val="20"/>
          <w:szCs w:val="20"/>
        </w:rPr>
        <w:t>Tripura</w:t>
      </w:r>
      <w:proofErr w:type="gramEnd"/>
      <w:r w:rsidRPr="00980468">
        <w:rPr>
          <w:rFonts w:ascii="Times New Roman" w:hAnsi="Times New Roman" w:cs="Times New Roman"/>
          <w:sz w:val="20"/>
          <w:szCs w:val="20"/>
        </w:rPr>
        <w:t xml:space="preserve"> on 27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Dec, 2014.</w:t>
      </w:r>
    </w:p>
    <w:p w:rsidR="00980468" w:rsidRPr="00980468" w:rsidRDefault="00980468" w:rsidP="00981D10">
      <w:pPr>
        <w:pStyle w:val="ListParagraph"/>
        <w:numPr>
          <w:ilvl w:val="0"/>
          <w:numId w:val="12"/>
        </w:numPr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IQAC sponsored Regional Level Seminar on Importance of Quality Education organised by IQA Cell,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Ambedkar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College on 23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980468">
        <w:rPr>
          <w:rFonts w:ascii="Times New Roman" w:hAnsi="Times New Roman" w:cs="Times New Roman"/>
          <w:sz w:val="20"/>
          <w:szCs w:val="20"/>
        </w:rPr>
        <w:t xml:space="preserve"> Feb 2015.</w:t>
      </w:r>
    </w:p>
    <w:p w:rsidR="00980468" w:rsidRPr="00980468" w:rsidRDefault="00980468" w:rsidP="00981D10">
      <w:pPr>
        <w:rPr>
          <w:rFonts w:ascii="Times New Roman" w:hAnsi="Times New Roman" w:cs="Times New Roman"/>
          <w:b/>
          <w:sz w:val="20"/>
          <w:szCs w:val="20"/>
        </w:rPr>
      </w:pPr>
      <w:r w:rsidRPr="00980468">
        <w:rPr>
          <w:rFonts w:ascii="Times New Roman" w:hAnsi="Times New Roman" w:cs="Times New Roman"/>
          <w:b/>
          <w:sz w:val="20"/>
          <w:szCs w:val="20"/>
        </w:rPr>
        <w:t>Invited as Resource Person</w:t>
      </w:r>
    </w:p>
    <w:p w:rsidR="00980468" w:rsidRPr="00980468" w:rsidRDefault="00980468" w:rsidP="00981D10">
      <w:pPr>
        <w:pStyle w:val="ListParagraph"/>
        <w:numPr>
          <w:ilvl w:val="0"/>
          <w:numId w:val="13"/>
        </w:numPr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Two Days National level Training Program on Education and Skill Development of Youth Tripura organised by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Ambedkar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College, Tripura hold on 16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and 17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January 2015.</w:t>
      </w:r>
    </w:p>
    <w:p w:rsidR="00980468" w:rsidRPr="00980468" w:rsidRDefault="00980468" w:rsidP="00981D10">
      <w:pPr>
        <w:pStyle w:val="ListParagraph"/>
        <w:numPr>
          <w:ilvl w:val="0"/>
          <w:numId w:val="13"/>
        </w:numPr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Presented a speech on Value Education in Govt. Degree College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Dharmanagar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(Regional Seminar) hold on 27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August 2014.</w:t>
      </w:r>
    </w:p>
    <w:p w:rsidR="00980468" w:rsidRPr="00980468" w:rsidRDefault="00980468" w:rsidP="00981D10">
      <w:pPr>
        <w:rPr>
          <w:rFonts w:ascii="Times New Roman" w:hAnsi="Times New Roman" w:cs="Times New Roman"/>
          <w:b/>
          <w:sz w:val="20"/>
          <w:szCs w:val="20"/>
        </w:rPr>
      </w:pPr>
      <w:r w:rsidRPr="00980468">
        <w:rPr>
          <w:rFonts w:ascii="Times New Roman" w:hAnsi="Times New Roman" w:cs="Times New Roman"/>
          <w:b/>
          <w:sz w:val="20"/>
          <w:szCs w:val="20"/>
        </w:rPr>
        <w:t>Workshops Participated</w:t>
      </w:r>
    </w:p>
    <w:p w:rsidR="00980468" w:rsidRPr="00980468" w:rsidRDefault="00980468" w:rsidP="00980468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1.  Two day Training  Program for ODL counsellors on 26 to 29 march 2011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organished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by Directorate of Distance education Tripura University sponsored by Distance Education Council New Delhi. </w:t>
      </w:r>
    </w:p>
    <w:p w:rsidR="00980468" w:rsidRPr="00980468" w:rsidRDefault="00980468" w:rsidP="00980468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lastRenderedPageBreak/>
        <w:t>2.  National Level Training cum Workshop on capacity building in Social Science research on SPSS sponsored by ICSSR New Delhi and organised by ICSSR, NE regional Centre on 1 to 10th December 2009.</w:t>
      </w:r>
    </w:p>
    <w:p w:rsidR="00980468" w:rsidRPr="00980468" w:rsidRDefault="00981D10" w:rsidP="00980468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O</w:t>
      </w:r>
      <w:r w:rsidR="00980468" w:rsidRPr="00980468">
        <w:rPr>
          <w:rFonts w:ascii="Times New Roman" w:hAnsi="Times New Roman" w:cs="Times New Roman"/>
          <w:sz w:val="20"/>
          <w:szCs w:val="20"/>
        </w:rPr>
        <w:t xml:space="preserve">ne day workshop on Credit Base Choice System in </w:t>
      </w:r>
      <w:proofErr w:type="spellStart"/>
      <w:r w:rsidR="00980468" w:rsidRPr="00980468">
        <w:rPr>
          <w:rFonts w:ascii="Times New Roman" w:hAnsi="Times New Roman" w:cs="Times New Roman"/>
          <w:sz w:val="20"/>
          <w:szCs w:val="20"/>
        </w:rPr>
        <w:t>Sahid</w:t>
      </w:r>
      <w:proofErr w:type="spellEnd"/>
      <w:r w:rsidR="00980468"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468" w:rsidRPr="00980468">
        <w:rPr>
          <w:rFonts w:ascii="Times New Roman" w:hAnsi="Times New Roman" w:cs="Times New Roman"/>
          <w:sz w:val="20"/>
          <w:szCs w:val="20"/>
        </w:rPr>
        <w:t>Pioli</w:t>
      </w:r>
      <w:proofErr w:type="spellEnd"/>
      <w:r w:rsidR="00980468"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0468" w:rsidRPr="00980468">
        <w:rPr>
          <w:rFonts w:ascii="Times New Roman" w:hAnsi="Times New Roman" w:cs="Times New Roman"/>
          <w:sz w:val="20"/>
          <w:szCs w:val="20"/>
        </w:rPr>
        <w:t>Phukon</w:t>
      </w:r>
      <w:proofErr w:type="spellEnd"/>
      <w:r w:rsidR="00980468" w:rsidRPr="00980468">
        <w:rPr>
          <w:rFonts w:ascii="Times New Roman" w:hAnsi="Times New Roman" w:cs="Times New Roman"/>
          <w:sz w:val="20"/>
          <w:szCs w:val="20"/>
        </w:rPr>
        <w:t xml:space="preserve"> College, </w:t>
      </w:r>
      <w:proofErr w:type="spellStart"/>
      <w:r w:rsidR="00980468" w:rsidRPr="00980468">
        <w:rPr>
          <w:rFonts w:ascii="Times New Roman" w:hAnsi="Times New Roman" w:cs="Times New Roman"/>
          <w:sz w:val="20"/>
          <w:szCs w:val="20"/>
        </w:rPr>
        <w:t>Namti</w:t>
      </w:r>
      <w:proofErr w:type="spellEnd"/>
      <w:r w:rsidR="00980468" w:rsidRPr="009804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80468" w:rsidRPr="00980468">
        <w:rPr>
          <w:rFonts w:ascii="Times New Roman" w:hAnsi="Times New Roman" w:cs="Times New Roman"/>
          <w:sz w:val="20"/>
          <w:szCs w:val="20"/>
        </w:rPr>
        <w:t>Sivasagar</w:t>
      </w:r>
      <w:proofErr w:type="spellEnd"/>
      <w:r w:rsidR="00980468" w:rsidRPr="00980468">
        <w:rPr>
          <w:rFonts w:ascii="Times New Roman" w:hAnsi="Times New Roman" w:cs="Times New Roman"/>
          <w:sz w:val="20"/>
          <w:szCs w:val="20"/>
        </w:rPr>
        <w:t xml:space="preserve">, Assam, 2016  </w:t>
      </w:r>
    </w:p>
    <w:p w:rsidR="00980468" w:rsidRPr="00980468" w:rsidRDefault="00980468" w:rsidP="00981D10">
      <w:pPr>
        <w:rPr>
          <w:rFonts w:ascii="Times New Roman" w:hAnsi="Times New Roman" w:cs="Times New Roman"/>
          <w:b/>
          <w:sz w:val="20"/>
          <w:szCs w:val="20"/>
        </w:rPr>
      </w:pPr>
      <w:r w:rsidRPr="00980468">
        <w:rPr>
          <w:rFonts w:ascii="Times New Roman" w:hAnsi="Times New Roman" w:cs="Times New Roman"/>
          <w:b/>
          <w:sz w:val="20"/>
          <w:szCs w:val="20"/>
        </w:rPr>
        <w:t>Paper Accepted and Selected for Presentation in</w:t>
      </w:r>
      <w:r w:rsidR="008F6B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0468">
        <w:rPr>
          <w:rFonts w:ascii="Times New Roman" w:hAnsi="Times New Roman" w:cs="Times New Roman"/>
          <w:b/>
          <w:sz w:val="20"/>
          <w:szCs w:val="20"/>
        </w:rPr>
        <w:t>International Conference</w:t>
      </w:r>
    </w:p>
    <w:p w:rsidR="00980468" w:rsidRPr="00980468" w:rsidRDefault="00980468" w:rsidP="00980468">
      <w:pPr>
        <w:ind w:left="720" w:firstLine="6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1.  Learning Achievement of the students in primary schools of Assam, India in 14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Annual International Conference on Education organised by Athens Institute for Education and Research, Athens on 21-24 2012 in Athens, Greece </w:t>
      </w:r>
    </w:p>
    <w:p w:rsidR="00980468" w:rsidRPr="00980468" w:rsidRDefault="00980468" w:rsidP="00980468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2.  Learning Achievement of the Students in Primary Education: A case study of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dhubri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Sibsagar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Cachar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karbi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Anglong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in 3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980468">
        <w:rPr>
          <w:rFonts w:ascii="Times New Roman" w:hAnsi="Times New Roman" w:cs="Times New Roman"/>
          <w:sz w:val="20"/>
          <w:szCs w:val="20"/>
        </w:rPr>
        <w:t xml:space="preserve">International Conference on Education and Educational Psychology organised by ICEEPSY, Istanbul, Turkey on 10-13 October 2012. </w:t>
      </w:r>
    </w:p>
    <w:p w:rsidR="00980468" w:rsidRPr="00980468" w:rsidRDefault="00980468" w:rsidP="00980468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>3.  Learning Achievement of the students in Primary schools of Assam in 8</w:t>
      </w:r>
      <w:r w:rsidRPr="0098046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sz w:val="20"/>
          <w:szCs w:val="20"/>
        </w:rPr>
        <w:t xml:space="preserve"> International Conference on Education </w:t>
      </w:r>
      <w:proofErr w:type="gramStart"/>
      <w:r w:rsidRPr="00980468">
        <w:rPr>
          <w:rFonts w:ascii="Times New Roman" w:hAnsi="Times New Roman" w:cs="Times New Roman"/>
          <w:sz w:val="20"/>
          <w:szCs w:val="20"/>
        </w:rPr>
        <w:t>2012  at</w:t>
      </w:r>
      <w:proofErr w:type="gramEnd"/>
      <w:r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Kampos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Vourlioton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>, Samos   Island, Greece on 05-07 July 2012.</w:t>
      </w:r>
    </w:p>
    <w:p w:rsidR="00980468" w:rsidRPr="00980468" w:rsidRDefault="00980468" w:rsidP="00981D10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80468">
        <w:rPr>
          <w:rFonts w:ascii="Times New Roman" w:hAnsi="Times New Roman" w:cs="Times New Roman"/>
          <w:b/>
          <w:color w:val="000000"/>
          <w:sz w:val="20"/>
          <w:szCs w:val="20"/>
        </w:rPr>
        <w:t>Organised Seminar/ Work Shop as organising Secretary</w:t>
      </w:r>
      <w:r w:rsidR="00981D1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/ Assistant Secretary </w:t>
      </w:r>
      <w:r w:rsidRPr="0098046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980468" w:rsidRPr="00980468" w:rsidRDefault="00980468" w:rsidP="0098046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ICSSR sponsored National Seminar on </w:t>
      </w:r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>“Social and Economic Status of the Marginalized Communities in Tripura with Special Reference to the Scheduled Castes Groups” on19</w:t>
      </w:r>
      <w:r w:rsidRPr="00980468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th</w:t>
      </w:r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and 20</w:t>
      </w:r>
      <w:r w:rsidRPr="00980468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th</w:t>
      </w:r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November 2013Organized </w:t>
      </w:r>
      <w:proofErr w:type="spellStart"/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>byAmbedkar</w:t>
      </w:r>
      <w:proofErr w:type="spellEnd"/>
      <w:r w:rsidRPr="0098046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College.</w:t>
      </w:r>
    </w:p>
    <w:p w:rsidR="00980468" w:rsidRPr="00980468" w:rsidRDefault="00980468" w:rsidP="0098046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80468">
        <w:rPr>
          <w:rFonts w:ascii="Times New Roman" w:hAnsi="Times New Roman" w:cs="Times New Roman"/>
          <w:sz w:val="20"/>
          <w:szCs w:val="20"/>
        </w:rPr>
        <w:t xml:space="preserve">Organised 7 days’ Workshop on SPSS sponsored by ICSSR, NERC,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Shillong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24-31 July 2014 at </w:t>
      </w:r>
      <w:proofErr w:type="spellStart"/>
      <w:r w:rsidRPr="00980468">
        <w:rPr>
          <w:rFonts w:ascii="Times New Roman" w:hAnsi="Times New Roman" w:cs="Times New Roman"/>
          <w:sz w:val="20"/>
          <w:szCs w:val="20"/>
        </w:rPr>
        <w:t>Ambedkar</w:t>
      </w:r>
      <w:proofErr w:type="spellEnd"/>
      <w:r w:rsidRPr="00980468">
        <w:rPr>
          <w:rFonts w:ascii="Times New Roman" w:hAnsi="Times New Roman" w:cs="Times New Roman"/>
          <w:sz w:val="20"/>
          <w:szCs w:val="20"/>
        </w:rPr>
        <w:t xml:space="preserve"> College.</w:t>
      </w:r>
    </w:p>
    <w:p w:rsidR="00980468" w:rsidRDefault="00980468" w:rsidP="0098046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0468">
        <w:rPr>
          <w:rFonts w:ascii="Times New Roman" w:hAnsi="Times New Roman" w:cs="Times New Roman"/>
          <w:color w:val="000000"/>
          <w:sz w:val="20"/>
          <w:szCs w:val="20"/>
        </w:rPr>
        <w:t>UGC sponsored National Seminar on Socio-Economic and Educational Status of Muslims in Tripura organised on 11</w:t>
      </w:r>
      <w:r w:rsidRPr="0098046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color w:val="000000"/>
          <w:sz w:val="20"/>
          <w:szCs w:val="20"/>
        </w:rPr>
        <w:t>and 12</w:t>
      </w:r>
      <w:r w:rsidRPr="0098046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Pr="00980468">
        <w:rPr>
          <w:rFonts w:ascii="Times New Roman" w:hAnsi="Times New Roman" w:cs="Times New Roman"/>
          <w:color w:val="000000"/>
          <w:sz w:val="20"/>
          <w:szCs w:val="20"/>
        </w:rPr>
        <w:t xml:space="preserve">August 2015 by </w:t>
      </w:r>
      <w:proofErr w:type="spellStart"/>
      <w:r w:rsidRPr="00980468">
        <w:rPr>
          <w:rFonts w:ascii="Times New Roman" w:hAnsi="Times New Roman" w:cs="Times New Roman"/>
          <w:color w:val="000000"/>
          <w:sz w:val="20"/>
          <w:szCs w:val="20"/>
        </w:rPr>
        <w:t>Ambedkar</w:t>
      </w:r>
      <w:proofErr w:type="spellEnd"/>
      <w:r w:rsidRPr="00980468">
        <w:rPr>
          <w:rFonts w:ascii="Times New Roman" w:hAnsi="Times New Roman" w:cs="Times New Roman"/>
          <w:color w:val="000000"/>
          <w:sz w:val="20"/>
          <w:szCs w:val="20"/>
        </w:rPr>
        <w:t xml:space="preserve"> College, Tripura.</w:t>
      </w:r>
    </w:p>
    <w:p w:rsidR="00FB206C" w:rsidRDefault="008974CA" w:rsidP="0098046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NAAC Sponsored N</w:t>
      </w:r>
      <w:r w:rsidR="00FB206C">
        <w:rPr>
          <w:rFonts w:ascii="Times New Roman" w:hAnsi="Times New Roman" w:cs="Times New Roman"/>
          <w:color w:val="000000"/>
          <w:sz w:val="20"/>
          <w:szCs w:val="20"/>
        </w:rPr>
        <w:t xml:space="preserve">ational </w:t>
      </w:r>
      <w:r w:rsidR="00981D10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FB206C">
        <w:rPr>
          <w:rFonts w:ascii="Times New Roman" w:hAnsi="Times New Roman" w:cs="Times New Roman"/>
          <w:color w:val="000000"/>
          <w:sz w:val="20"/>
          <w:szCs w:val="20"/>
        </w:rPr>
        <w:t>eminar on Quality concern in Higher education on 5</w:t>
      </w:r>
      <w:r w:rsidR="00FB206C" w:rsidRPr="00FB206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FB206C">
        <w:rPr>
          <w:rFonts w:ascii="Times New Roman" w:hAnsi="Times New Roman" w:cs="Times New Roman"/>
          <w:color w:val="000000"/>
          <w:sz w:val="20"/>
          <w:szCs w:val="20"/>
        </w:rPr>
        <w:t xml:space="preserve"> and 6</w:t>
      </w:r>
      <w:r w:rsidR="00FB206C" w:rsidRPr="00FB206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FB206C">
        <w:rPr>
          <w:rFonts w:ascii="Times New Roman" w:hAnsi="Times New Roman" w:cs="Times New Roman"/>
          <w:color w:val="000000"/>
          <w:sz w:val="20"/>
          <w:szCs w:val="20"/>
        </w:rPr>
        <w:t xml:space="preserve"> March 2018 in </w:t>
      </w:r>
      <w:proofErr w:type="spellStart"/>
      <w:r w:rsidR="00FB206C">
        <w:rPr>
          <w:rFonts w:ascii="Times New Roman" w:hAnsi="Times New Roman" w:cs="Times New Roman"/>
          <w:color w:val="000000"/>
          <w:sz w:val="20"/>
          <w:szCs w:val="20"/>
        </w:rPr>
        <w:t>Amguri</w:t>
      </w:r>
      <w:proofErr w:type="spellEnd"/>
      <w:r w:rsidR="00FB206C">
        <w:rPr>
          <w:rFonts w:ascii="Times New Roman" w:hAnsi="Times New Roman" w:cs="Times New Roman"/>
          <w:color w:val="000000"/>
          <w:sz w:val="20"/>
          <w:szCs w:val="20"/>
        </w:rPr>
        <w:t xml:space="preserve"> College.</w:t>
      </w:r>
    </w:p>
    <w:p w:rsidR="008974CA" w:rsidRPr="00980468" w:rsidRDefault="008974CA" w:rsidP="0098046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Two days workshop on MOOCs-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Swayam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&amp; OER (GOI of India Initiative) on 14</w:t>
      </w:r>
      <w:r w:rsidRPr="008974CA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and 15</w:t>
      </w:r>
      <w:r w:rsidRPr="008974CA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June 2109 at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Amguri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College,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Amguri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980468" w:rsidRPr="00980468" w:rsidRDefault="00980468" w:rsidP="0098046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A07F5" w:rsidRPr="00980468" w:rsidRDefault="009A07F5" w:rsidP="009A07F5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sectPr w:rsidR="009A07F5" w:rsidRPr="00980468" w:rsidSect="002536EE">
      <w:pgSz w:w="11907" w:h="16839" w:code="9"/>
      <w:pgMar w:top="720" w:right="1440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0B7B"/>
    <w:multiLevelType w:val="hybridMultilevel"/>
    <w:tmpl w:val="004810C8"/>
    <w:lvl w:ilvl="0" w:tplc="C05299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994BF8"/>
    <w:multiLevelType w:val="hybridMultilevel"/>
    <w:tmpl w:val="6FCEC7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A5EB5"/>
    <w:multiLevelType w:val="hybridMultilevel"/>
    <w:tmpl w:val="7C52E78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0977F87"/>
    <w:multiLevelType w:val="hybridMultilevel"/>
    <w:tmpl w:val="00A65C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391CEC"/>
    <w:multiLevelType w:val="hybridMultilevel"/>
    <w:tmpl w:val="AD681EF6"/>
    <w:lvl w:ilvl="0" w:tplc="9910886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15237A"/>
    <w:multiLevelType w:val="hybridMultilevel"/>
    <w:tmpl w:val="1E980216"/>
    <w:lvl w:ilvl="0" w:tplc="7AC8B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9571A"/>
    <w:multiLevelType w:val="hybridMultilevel"/>
    <w:tmpl w:val="046CF37E"/>
    <w:lvl w:ilvl="0" w:tplc="C682F8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C13604"/>
    <w:multiLevelType w:val="hybridMultilevel"/>
    <w:tmpl w:val="BA26E3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42026"/>
    <w:multiLevelType w:val="hybridMultilevel"/>
    <w:tmpl w:val="F3022D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52A87"/>
    <w:multiLevelType w:val="hybridMultilevel"/>
    <w:tmpl w:val="D7021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A249C"/>
    <w:multiLevelType w:val="hybridMultilevel"/>
    <w:tmpl w:val="83A852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36BF7"/>
    <w:multiLevelType w:val="hybridMultilevel"/>
    <w:tmpl w:val="33943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C2099"/>
    <w:multiLevelType w:val="hybridMultilevel"/>
    <w:tmpl w:val="0518D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46194"/>
    <w:multiLevelType w:val="hybridMultilevel"/>
    <w:tmpl w:val="F6FE16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52815"/>
    <w:multiLevelType w:val="hybridMultilevel"/>
    <w:tmpl w:val="B9A202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A076B"/>
    <w:multiLevelType w:val="hybridMultilevel"/>
    <w:tmpl w:val="28F81584"/>
    <w:lvl w:ilvl="0" w:tplc="CE80814E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97E1D"/>
    <w:multiLevelType w:val="hybridMultilevel"/>
    <w:tmpl w:val="6EDE9A56"/>
    <w:lvl w:ilvl="0" w:tplc="565A1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AD64B2"/>
    <w:multiLevelType w:val="hybridMultilevel"/>
    <w:tmpl w:val="2CAE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13DA2"/>
    <w:multiLevelType w:val="hybridMultilevel"/>
    <w:tmpl w:val="F642D776"/>
    <w:lvl w:ilvl="0" w:tplc="B1C4619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E1315BF"/>
    <w:multiLevelType w:val="hybridMultilevel"/>
    <w:tmpl w:val="CB18F7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876D4"/>
    <w:multiLevelType w:val="hybridMultilevel"/>
    <w:tmpl w:val="3C6C84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74A74"/>
    <w:multiLevelType w:val="hybridMultilevel"/>
    <w:tmpl w:val="D0A033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9"/>
  </w:num>
  <w:num w:numId="5">
    <w:abstractNumId w:val="21"/>
  </w:num>
  <w:num w:numId="6">
    <w:abstractNumId w:val="7"/>
  </w:num>
  <w:num w:numId="7">
    <w:abstractNumId w:val="14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17"/>
  </w:num>
  <w:num w:numId="13">
    <w:abstractNumId w:val="12"/>
  </w:num>
  <w:num w:numId="14">
    <w:abstractNumId w:val="3"/>
  </w:num>
  <w:num w:numId="15">
    <w:abstractNumId w:val="11"/>
  </w:num>
  <w:num w:numId="16">
    <w:abstractNumId w:val="16"/>
  </w:num>
  <w:num w:numId="17">
    <w:abstractNumId w:val="9"/>
  </w:num>
  <w:num w:numId="18">
    <w:abstractNumId w:val="15"/>
  </w:num>
  <w:num w:numId="19">
    <w:abstractNumId w:val="6"/>
  </w:num>
  <w:num w:numId="20">
    <w:abstractNumId w:val="0"/>
  </w:num>
  <w:num w:numId="21">
    <w:abstractNumId w:val="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409F"/>
    <w:rsid w:val="000061DD"/>
    <w:rsid w:val="00033BBE"/>
    <w:rsid w:val="000805D2"/>
    <w:rsid w:val="0008490D"/>
    <w:rsid w:val="000A3545"/>
    <w:rsid w:val="000A593D"/>
    <w:rsid w:val="000B6A34"/>
    <w:rsid w:val="000C30D9"/>
    <w:rsid w:val="000C7D14"/>
    <w:rsid w:val="001643B4"/>
    <w:rsid w:val="001648AE"/>
    <w:rsid w:val="001D1BC4"/>
    <w:rsid w:val="001D7FD1"/>
    <w:rsid w:val="00210840"/>
    <w:rsid w:val="00212CD2"/>
    <w:rsid w:val="0023191C"/>
    <w:rsid w:val="002536EE"/>
    <w:rsid w:val="0026516D"/>
    <w:rsid w:val="002743C7"/>
    <w:rsid w:val="00275278"/>
    <w:rsid w:val="002A1162"/>
    <w:rsid w:val="003016EE"/>
    <w:rsid w:val="00307D96"/>
    <w:rsid w:val="0033559C"/>
    <w:rsid w:val="00340B42"/>
    <w:rsid w:val="003864FA"/>
    <w:rsid w:val="003C65C4"/>
    <w:rsid w:val="003E22D0"/>
    <w:rsid w:val="00410248"/>
    <w:rsid w:val="00415963"/>
    <w:rsid w:val="0043523A"/>
    <w:rsid w:val="004449F3"/>
    <w:rsid w:val="00457A06"/>
    <w:rsid w:val="0047445C"/>
    <w:rsid w:val="00484789"/>
    <w:rsid w:val="004F645F"/>
    <w:rsid w:val="005027DD"/>
    <w:rsid w:val="00541AE1"/>
    <w:rsid w:val="00583C94"/>
    <w:rsid w:val="00595720"/>
    <w:rsid w:val="005C4563"/>
    <w:rsid w:val="005E08B0"/>
    <w:rsid w:val="005E5F9F"/>
    <w:rsid w:val="005F6A36"/>
    <w:rsid w:val="00625FA5"/>
    <w:rsid w:val="006272B5"/>
    <w:rsid w:val="006369E7"/>
    <w:rsid w:val="006554C7"/>
    <w:rsid w:val="00664336"/>
    <w:rsid w:val="00683526"/>
    <w:rsid w:val="00697855"/>
    <w:rsid w:val="006B7352"/>
    <w:rsid w:val="006B792C"/>
    <w:rsid w:val="006D409F"/>
    <w:rsid w:val="006E0887"/>
    <w:rsid w:val="00707ADC"/>
    <w:rsid w:val="007140CF"/>
    <w:rsid w:val="00731801"/>
    <w:rsid w:val="007502AD"/>
    <w:rsid w:val="007670BB"/>
    <w:rsid w:val="00772EE4"/>
    <w:rsid w:val="00781EBC"/>
    <w:rsid w:val="007B6419"/>
    <w:rsid w:val="007C0EA8"/>
    <w:rsid w:val="007E2FB1"/>
    <w:rsid w:val="007F79B6"/>
    <w:rsid w:val="008207EA"/>
    <w:rsid w:val="00851E50"/>
    <w:rsid w:val="00860DE1"/>
    <w:rsid w:val="00895F6D"/>
    <w:rsid w:val="008974CA"/>
    <w:rsid w:val="008F6BFB"/>
    <w:rsid w:val="0091440C"/>
    <w:rsid w:val="00980468"/>
    <w:rsid w:val="00981D10"/>
    <w:rsid w:val="00992467"/>
    <w:rsid w:val="009A07F5"/>
    <w:rsid w:val="009E078E"/>
    <w:rsid w:val="009E1FD8"/>
    <w:rsid w:val="00A2718C"/>
    <w:rsid w:val="00A339C7"/>
    <w:rsid w:val="00A35D64"/>
    <w:rsid w:val="00A964AD"/>
    <w:rsid w:val="00AB1935"/>
    <w:rsid w:val="00AB325A"/>
    <w:rsid w:val="00B17B15"/>
    <w:rsid w:val="00BA3737"/>
    <w:rsid w:val="00BD5EAC"/>
    <w:rsid w:val="00BE5E1B"/>
    <w:rsid w:val="00C00D6B"/>
    <w:rsid w:val="00C12441"/>
    <w:rsid w:val="00C2053D"/>
    <w:rsid w:val="00C328BF"/>
    <w:rsid w:val="00C729E0"/>
    <w:rsid w:val="00C72F88"/>
    <w:rsid w:val="00C90370"/>
    <w:rsid w:val="00CB0C13"/>
    <w:rsid w:val="00CB664D"/>
    <w:rsid w:val="00CC058B"/>
    <w:rsid w:val="00CC58F6"/>
    <w:rsid w:val="00CD14D2"/>
    <w:rsid w:val="00CF0E0B"/>
    <w:rsid w:val="00D43007"/>
    <w:rsid w:val="00DC52AF"/>
    <w:rsid w:val="00DE2329"/>
    <w:rsid w:val="00DE3CCB"/>
    <w:rsid w:val="00E241FF"/>
    <w:rsid w:val="00E35777"/>
    <w:rsid w:val="00E65EAF"/>
    <w:rsid w:val="00E839CC"/>
    <w:rsid w:val="00E869CB"/>
    <w:rsid w:val="00E87029"/>
    <w:rsid w:val="00EA389E"/>
    <w:rsid w:val="00EA78C7"/>
    <w:rsid w:val="00ED3356"/>
    <w:rsid w:val="00EE12CD"/>
    <w:rsid w:val="00EE214A"/>
    <w:rsid w:val="00EF24BE"/>
    <w:rsid w:val="00F646B7"/>
    <w:rsid w:val="00F866BE"/>
    <w:rsid w:val="00F92ACB"/>
    <w:rsid w:val="00FB206C"/>
    <w:rsid w:val="00FC0C24"/>
    <w:rsid w:val="00FC5E0D"/>
    <w:rsid w:val="00FE6C7E"/>
    <w:rsid w:val="00FF1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2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D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neis.com/ojs/index.php/jneis/article/view/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hidtpsc@gmail.com/%20sahid_dhubri@yahoo.in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Saidul</dc:creator>
  <cp:lastModifiedBy>dell</cp:lastModifiedBy>
  <cp:revision>21</cp:revision>
  <cp:lastPrinted>2019-03-15T07:04:00Z</cp:lastPrinted>
  <dcterms:created xsi:type="dcterms:W3CDTF">2019-03-15T08:25:00Z</dcterms:created>
  <dcterms:modified xsi:type="dcterms:W3CDTF">2020-06-18T16:18:00Z</dcterms:modified>
</cp:coreProperties>
</file>